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4D" w:rsidRPr="00446F5A" w:rsidRDefault="0024744D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Pr="007927B1" w:rsidRDefault="007927B1" w:rsidP="007927B1">
      <w:pPr>
        <w:spacing w:line="259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7927B1">
        <w:rPr>
          <w:rFonts w:ascii="Tahoma" w:eastAsia="Times New Roman" w:hAnsi="Tahoma" w:cs="Tahoma"/>
          <w:b/>
          <w:lang w:eastAsia="ru-RU"/>
        </w:rPr>
        <w:t>ЗАКУПОЧНАЯ ДОКУМЕНТАЦИЯ</w:t>
      </w:r>
    </w:p>
    <w:p w:rsidR="007927B1" w:rsidRPr="007927B1" w:rsidRDefault="007927B1" w:rsidP="007927B1">
      <w:pPr>
        <w:spacing w:line="259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7927B1">
        <w:rPr>
          <w:rFonts w:ascii="Tahoma" w:eastAsia="Times New Roman" w:hAnsi="Tahoma" w:cs="Tahoma"/>
          <w:b/>
          <w:lang w:eastAsia="ru-RU"/>
        </w:rPr>
        <w:t>Запрос цен (в электронной форме)</w:t>
      </w:r>
    </w:p>
    <w:p w:rsidR="007927B1" w:rsidRPr="007927B1" w:rsidRDefault="007927B1" w:rsidP="007927B1">
      <w:pPr>
        <w:tabs>
          <w:tab w:val="left" w:pos="9354"/>
        </w:tabs>
        <w:spacing w:after="0" w:line="320" w:lineRule="exact"/>
        <w:jc w:val="both"/>
        <w:rPr>
          <w:rFonts w:ascii="Tahoma" w:eastAsia="Times New Roman" w:hAnsi="Tahoma" w:cs="Tahoma"/>
          <w:lang w:eastAsia="ru-RU"/>
        </w:rPr>
      </w:pPr>
      <w:r w:rsidRPr="007927B1">
        <w:rPr>
          <w:rFonts w:ascii="Tahoma" w:eastAsia="Times New Roman" w:hAnsi="Tahoma" w:cs="Tahoma"/>
          <w:b/>
          <w:lang w:eastAsia="ru-RU"/>
        </w:rPr>
        <w:t>Предмет закупки:</w:t>
      </w:r>
      <w:r w:rsidRPr="007927B1">
        <w:rPr>
          <w:rFonts w:ascii="Tahoma" w:eastAsia="Times New Roman" w:hAnsi="Tahoma" w:cs="Tahoma"/>
          <w:lang w:eastAsia="ru-RU"/>
        </w:rPr>
        <w:t xml:space="preserve"> поставка сувенирной продукции (часы наручные).</w:t>
      </w:r>
    </w:p>
    <w:p w:rsidR="007927B1" w:rsidRPr="007927B1" w:rsidRDefault="007927B1" w:rsidP="007927B1">
      <w:pPr>
        <w:tabs>
          <w:tab w:val="left" w:pos="9354"/>
        </w:tabs>
        <w:spacing w:after="0" w:line="240" w:lineRule="auto"/>
        <w:contextualSpacing/>
        <w:jc w:val="both"/>
        <w:rPr>
          <w:rFonts w:ascii="Tahoma" w:eastAsia="Times New Roman" w:hAnsi="Tahoma" w:cs="Tahoma"/>
          <w:lang w:eastAsia="ru-RU"/>
        </w:rPr>
      </w:pPr>
    </w:p>
    <w:p w:rsidR="007927B1" w:rsidRPr="007927B1" w:rsidRDefault="007927B1" w:rsidP="007927B1">
      <w:pPr>
        <w:spacing w:after="0" w:line="240" w:lineRule="auto"/>
        <w:contextualSpacing/>
        <w:jc w:val="both"/>
        <w:rPr>
          <w:rFonts w:ascii="Tahoma" w:hAnsi="Tahoma" w:cs="Tahoma"/>
        </w:rPr>
      </w:pPr>
      <w:r w:rsidRPr="007927B1">
        <w:rPr>
          <w:rFonts w:ascii="Tahoma" w:hAnsi="Tahoma" w:cs="Tahoma"/>
          <w:b/>
        </w:rPr>
        <w:t>Стоимость закупки:</w:t>
      </w:r>
      <w:r w:rsidRPr="007927B1">
        <w:rPr>
          <w:rFonts w:ascii="Tahoma" w:hAnsi="Tahoma" w:cs="Tahoma"/>
        </w:rPr>
        <w:t xml:space="preserve"> </w:t>
      </w:r>
      <w:r w:rsidRPr="007927B1">
        <w:rPr>
          <w:rFonts w:ascii="Tahoma" w:eastAsia="Times New Roman" w:hAnsi="Tahoma" w:cs="Tahoma"/>
          <w:lang w:eastAsia="ru-RU"/>
        </w:rPr>
        <w:t>1 104 000,00 руб. без НДС</w:t>
      </w:r>
      <w:r w:rsidRPr="007927B1">
        <w:rPr>
          <w:rFonts w:ascii="Tahoma" w:hAnsi="Tahoma" w:cs="Tahoma"/>
        </w:rPr>
        <w:t>.</w:t>
      </w:r>
    </w:p>
    <w:p w:rsidR="007927B1" w:rsidRPr="007927B1" w:rsidRDefault="007927B1" w:rsidP="007927B1">
      <w:pPr>
        <w:spacing w:after="0" w:line="240" w:lineRule="auto"/>
        <w:contextualSpacing/>
        <w:rPr>
          <w:rFonts w:ascii="Tahoma" w:hAnsi="Tahoma" w:cs="Tahoma"/>
        </w:rPr>
      </w:pPr>
    </w:p>
    <w:p w:rsidR="007927B1" w:rsidRPr="007927B1" w:rsidRDefault="007927B1" w:rsidP="007927B1">
      <w:pPr>
        <w:tabs>
          <w:tab w:val="left" w:pos="9354"/>
        </w:tabs>
        <w:spacing w:after="0" w:line="240" w:lineRule="auto"/>
        <w:contextualSpacing/>
        <w:jc w:val="both"/>
        <w:rPr>
          <w:rFonts w:ascii="Tahoma" w:hAnsi="Tahoma" w:cs="Tahoma"/>
        </w:rPr>
      </w:pPr>
      <w:r w:rsidRPr="007927B1">
        <w:rPr>
          <w:rFonts w:ascii="Tahoma" w:hAnsi="Tahoma" w:cs="Tahoma"/>
          <w:b/>
        </w:rPr>
        <w:t>Исполнитель закупки:</w:t>
      </w:r>
      <w:r w:rsidRPr="007927B1">
        <w:rPr>
          <w:rFonts w:ascii="Tahoma" w:hAnsi="Tahoma" w:cs="Tahoma"/>
        </w:rPr>
        <w:t xml:space="preserve"> </w:t>
      </w:r>
      <w:r w:rsidRPr="007927B1">
        <w:rPr>
          <w:rFonts w:ascii="Tahoma" w:eastAsia="Times New Roman" w:hAnsi="Tahoma" w:cs="Tahoma"/>
          <w:lang w:eastAsia="ru-RU"/>
        </w:rPr>
        <w:t>отдел по социальному развитию, спорту и связям с общественностью.</w:t>
      </w: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7927B1" w:rsidRDefault="007927B1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b/>
          <w:caps/>
        </w:rPr>
      </w:pPr>
    </w:p>
    <w:p w:rsidR="00E019A2" w:rsidRPr="00E019A2" w:rsidRDefault="00E019A2" w:rsidP="00E019A2">
      <w:pPr>
        <w:tabs>
          <w:tab w:val="left" w:pos="720"/>
        </w:tabs>
        <w:spacing w:after="120" w:line="259" w:lineRule="auto"/>
        <w:jc w:val="center"/>
        <w:rPr>
          <w:rFonts w:ascii="Tahoma" w:hAnsi="Tahoma" w:cs="Tahoma"/>
          <w:i/>
        </w:rPr>
      </w:pPr>
      <w:r w:rsidRPr="00E019A2">
        <w:rPr>
          <w:rFonts w:ascii="Tahoma" w:hAnsi="Tahoma" w:cs="Tahoma"/>
          <w:b/>
          <w:caps/>
        </w:rPr>
        <w:t>План проведения 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784"/>
        <w:gridCol w:w="2079"/>
      </w:tblGrid>
      <w:tr w:rsidR="00E019A2" w:rsidRPr="00E019A2" w:rsidTr="00997AE5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b/>
              </w:rPr>
            </w:pPr>
            <w:r w:rsidRPr="00E019A2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b/>
              </w:rPr>
            </w:pPr>
            <w:r w:rsidRPr="00E019A2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b/>
              </w:rPr>
            </w:pPr>
            <w:r w:rsidRPr="00E019A2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b/>
              </w:rPr>
            </w:pPr>
            <w:r w:rsidRPr="00E019A2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E019A2" w:rsidRPr="00E019A2" w:rsidTr="00997AE5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16.10.2017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E019A2" w:rsidRPr="00E019A2" w:rsidTr="00997AE5">
        <w:trPr>
          <w:trHeight w:val="42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30.10.2017</w:t>
            </w:r>
          </w:p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  <w:p w:rsidR="00E019A2" w:rsidRPr="00E019A2" w:rsidRDefault="00E019A2" w:rsidP="00E019A2">
            <w:pPr>
              <w:tabs>
                <w:tab w:val="left" w:pos="1215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ab/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E019A2" w:rsidRPr="00E019A2" w:rsidTr="00997AE5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31.10.2017</w:t>
            </w:r>
          </w:p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9A2" w:rsidRPr="00E019A2" w:rsidRDefault="00E019A2" w:rsidP="00E019A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E019A2" w:rsidRPr="00E019A2" w:rsidTr="00997AE5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31.10.2017</w:t>
            </w:r>
          </w:p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E019A2" w:rsidRPr="00E019A2" w:rsidTr="00997AE5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03.11.2017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E019A2" w:rsidRPr="00E019A2" w:rsidTr="00997AE5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10.11.2017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Согласование результатов процедуры закупки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E019A2" w:rsidRPr="00E019A2" w:rsidTr="00997AE5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13.11.2017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Секретарь ЗК</w:t>
            </w:r>
          </w:p>
        </w:tc>
      </w:tr>
    </w:tbl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019A2" w:rsidRDefault="00E019A2" w:rsidP="00E019A2">
      <w:pPr>
        <w:tabs>
          <w:tab w:val="left" w:pos="284"/>
          <w:tab w:val="left" w:pos="720"/>
        </w:tabs>
        <w:spacing w:after="120" w:line="259" w:lineRule="auto"/>
        <w:ind w:left="-426" w:firstLine="426"/>
        <w:jc w:val="center"/>
        <w:rPr>
          <w:rFonts w:ascii="Tahoma" w:hAnsi="Tahoma" w:cs="Tahoma"/>
          <w:b/>
          <w:caps/>
        </w:rPr>
        <w:sectPr w:rsidR="00E019A2" w:rsidSect="0024744D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E019A2" w:rsidRPr="00E019A2" w:rsidRDefault="00E019A2" w:rsidP="00E019A2">
      <w:pPr>
        <w:tabs>
          <w:tab w:val="left" w:pos="284"/>
          <w:tab w:val="left" w:pos="720"/>
        </w:tabs>
        <w:spacing w:after="120" w:line="259" w:lineRule="auto"/>
        <w:ind w:left="-426" w:firstLine="426"/>
        <w:jc w:val="center"/>
        <w:rPr>
          <w:rFonts w:ascii="Tahoma" w:hAnsi="Tahoma" w:cs="Tahoma"/>
          <w:b/>
          <w:caps/>
        </w:rPr>
      </w:pPr>
      <w:r w:rsidRPr="00E019A2">
        <w:rPr>
          <w:rFonts w:ascii="Tahoma" w:hAnsi="Tahoma" w:cs="Tahoma"/>
          <w:b/>
          <w:caps/>
        </w:rPr>
        <w:lastRenderedPageBreak/>
        <w:t>лот запрос цен (в электронной форме)</w:t>
      </w:r>
    </w:p>
    <w:p w:rsidR="00E019A2" w:rsidRPr="00E019A2" w:rsidRDefault="00E019A2" w:rsidP="00E019A2">
      <w:pPr>
        <w:tabs>
          <w:tab w:val="left" w:pos="284"/>
          <w:tab w:val="left" w:pos="720"/>
        </w:tabs>
        <w:spacing w:after="120" w:line="259" w:lineRule="auto"/>
        <w:ind w:left="-426" w:firstLine="426"/>
        <w:jc w:val="center"/>
        <w:rPr>
          <w:rFonts w:ascii="Tahoma" w:hAnsi="Tahoma" w:cs="Tahoma"/>
          <w:b/>
          <w:caps/>
        </w:rPr>
      </w:pPr>
    </w:p>
    <w:tbl>
      <w:tblPr>
        <w:tblW w:w="154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3"/>
        <w:gridCol w:w="1843"/>
        <w:gridCol w:w="2126"/>
        <w:gridCol w:w="2268"/>
        <w:gridCol w:w="2268"/>
        <w:gridCol w:w="2551"/>
        <w:gridCol w:w="2694"/>
      </w:tblGrid>
      <w:tr w:rsidR="00E019A2" w:rsidRPr="00E019A2" w:rsidTr="00997AE5">
        <w:trPr>
          <w:cantSplit/>
          <w:trHeight w:val="946"/>
        </w:trPr>
        <w:tc>
          <w:tcPr>
            <w:tcW w:w="1673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  <w:t>ОКВЭД2, ОКПД2</w:t>
            </w:r>
          </w:p>
        </w:tc>
        <w:tc>
          <w:tcPr>
            <w:tcW w:w="1843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  <w:t>Предмет закупки</w:t>
            </w:r>
          </w:p>
        </w:tc>
        <w:tc>
          <w:tcPr>
            <w:tcW w:w="2126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  <w:t>Начальная (максимальная) стоимость в рублях без учета НДС</w:t>
            </w:r>
          </w:p>
        </w:tc>
        <w:tc>
          <w:tcPr>
            <w:tcW w:w="2268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  <w:t>Состав/объем</w:t>
            </w:r>
          </w:p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  <w:t>товаров, работ, услуг</w:t>
            </w:r>
          </w:p>
        </w:tc>
        <w:tc>
          <w:tcPr>
            <w:tcW w:w="2268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2551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  <w:t xml:space="preserve">Авансирование </w:t>
            </w:r>
            <w:r w:rsidRPr="00E019A2">
              <w:rPr>
                <w:rFonts w:ascii="Tahoma" w:eastAsia="Arial Unicode MS" w:hAnsi="Tahoma" w:cs="Tahoma"/>
                <w:b/>
                <w:bCs/>
                <w:i/>
                <w:sz w:val="18"/>
                <w:szCs w:val="18"/>
                <w:lang w:eastAsia="ru-RU"/>
              </w:rPr>
              <w:t>(с указанием конкретной (максимальной) величины в руб. или %)</w:t>
            </w:r>
          </w:p>
        </w:tc>
        <w:tc>
          <w:tcPr>
            <w:tcW w:w="2694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ind w:right="-108"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/>
                <w:bCs/>
                <w:sz w:val="18"/>
                <w:szCs w:val="18"/>
                <w:lang w:eastAsia="ru-RU"/>
              </w:rPr>
              <w:t xml:space="preserve">Независимая (банковская) гарантия </w:t>
            </w:r>
            <w:r w:rsidRPr="00E019A2">
              <w:rPr>
                <w:rFonts w:ascii="Tahoma" w:eastAsia="Arial Unicode MS" w:hAnsi="Tahoma" w:cs="Tahoma"/>
                <w:b/>
                <w:bCs/>
                <w:i/>
                <w:sz w:val="18"/>
                <w:szCs w:val="18"/>
                <w:lang w:eastAsia="ru-RU"/>
              </w:rPr>
              <w:t>(порядок и условия предоставления)</w:t>
            </w:r>
          </w:p>
        </w:tc>
      </w:tr>
      <w:tr w:rsidR="00E019A2" w:rsidRPr="00E019A2" w:rsidTr="00997AE5">
        <w:trPr>
          <w:cantSplit/>
          <w:trHeight w:val="1134"/>
        </w:trPr>
        <w:tc>
          <w:tcPr>
            <w:tcW w:w="1673" w:type="dxa"/>
            <w:textDirection w:val="btLr"/>
            <w:vAlign w:val="center"/>
          </w:tcPr>
          <w:p w:rsidR="00E019A2" w:rsidRPr="00E019A2" w:rsidRDefault="00E019A2" w:rsidP="00E019A2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ОКВЭД2 – 47.77.1; </w:t>
            </w:r>
          </w:p>
          <w:p w:rsidR="00E019A2" w:rsidRPr="00E019A2" w:rsidRDefault="00E019A2" w:rsidP="00E019A2">
            <w:pPr>
              <w:spacing w:after="0" w:line="240" w:lineRule="auto"/>
              <w:ind w:left="113" w:right="113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ОКПД2 – 47.77.1</w:t>
            </w:r>
          </w:p>
        </w:tc>
        <w:tc>
          <w:tcPr>
            <w:tcW w:w="1843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sz w:val="18"/>
                <w:szCs w:val="18"/>
                <w:lang w:eastAsia="ru-RU"/>
              </w:rPr>
              <w:t>Поставка сувенирной продукции</w:t>
            </w:r>
          </w:p>
        </w:tc>
        <w:tc>
          <w:tcPr>
            <w:tcW w:w="2126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sz w:val="18"/>
                <w:szCs w:val="18"/>
                <w:lang w:eastAsia="ru-RU"/>
              </w:rPr>
              <w:t>1 104 000,00</w:t>
            </w:r>
          </w:p>
        </w:tc>
        <w:tc>
          <w:tcPr>
            <w:tcW w:w="2268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  <w:t xml:space="preserve">В соответствии с перечнем сувенирной продукции </w:t>
            </w:r>
          </w:p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  <w:t>(Приложение № 1 к Лоту)</w:t>
            </w:r>
          </w:p>
        </w:tc>
        <w:tc>
          <w:tcPr>
            <w:tcW w:w="2268" w:type="dxa"/>
            <w:vAlign w:val="center"/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019A2">
              <w:rPr>
                <w:rFonts w:ascii="Tahoma" w:hAnsi="Tahoma" w:cs="Tahoma"/>
                <w:sz w:val="20"/>
                <w:szCs w:val="20"/>
              </w:rPr>
              <w:t>С момента заключения договора, но не позднее 20 декабря 2017г.</w:t>
            </w:r>
          </w:p>
        </w:tc>
        <w:tc>
          <w:tcPr>
            <w:tcW w:w="2551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2694" w:type="dxa"/>
            <w:vAlign w:val="center"/>
          </w:tcPr>
          <w:p w:rsidR="00E019A2" w:rsidRPr="00E019A2" w:rsidRDefault="00E019A2" w:rsidP="00E019A2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Arial Unicode MS" w:hAnsi="Tahoma" w:cs="Tahoma"/>
                <w:bCs/>
                <w:sz w:val="18"/>
                <w:szCs w:val="18"/>
                <w:lang w:eastAsia="ru-RU"/>
              </w:rPr>
              <w:t>Не предусмотрено</w:t>
            </w:r>
          </w:p>
        </w:tc>
      </w:tr>
    </w:tbl>
    <w:p w:rsidR="00E019A2" w:rsidRPr="00E019A2" w:rsidRDefault="00E019A2" w:rsidP="00E019A2">
      <w:pPr>
        <w:tabs>
          <w:tab w:val="left" w:pos="284"/>
          <w:tab w:val="left" w:pos="720"/>
        </w:tabs>
        <w:spacing w:after="120" w:line="259" w:lineRule="auto"/>
        <w:ind w:left="-426" w:firstLine="426"/>
        <w:jc w:val="center"/>
        <w:rPr>
          <w:rFonts w:ascii="Tahoma" w:hAnsi="Tahoma" w:cs="Tahoma"/>
          <w:b/>
          <w:caps/>
        </w:rPr>
      </w:pPr>
    </w:p>
    <w:p w:rsidR="00E019A2" w:rsidRPr="00E019A2" w:rsidRDefault="00E019A2" w:rsidP="00E019A2">
      <w:pPr>
        <w:spacing w:line="259" w:lineRule="auto"/>
        <w:jc w:val="right"/>
        <w:rPr>
          <w:rFonts w:cstheme="minorHAnsi"/>
        </w:rPr>
      </w:pPr>
    </w:p>
    <w:p w:rsidR="00E019A2" w:rsidRPr="00E019A2" w:rsidRDefault="00E019A2" w:rsidP="00E019A2">
      <w:pPr>
        <w:spacing w:line="259" w:lineRule="auto"/>
        <w:jc w:val="right"/>
        <w:rPr>
          <w:rFonts w:cstheme="minorHAnsi"/>
        </w:rPr>
      </w:pPr>
      <w:r w:rsidRPr="00E019A2">
        <w:rPr>
          <w:rFonts w:cstheme="minorHAnsi"/>
        </w:rPr>
        <w:t>Приложение №1 к лоту</w:t>
      </w:r>
    </w:p>
    <w:p w:rsidR="00E019A2" w:rsidRPr="00E019A2" w:rsidRDefault="00E019A2" w:rsidP="00E019A2">
      <w:pPr>
        <w:spacing w:line="259" w:lineRule="auto"/>
        <w:jc w:val="right"/>
        <w:rPr>
          <w:rFonts w:cstheme="minorHAnsi"/>
        </w:rPr>
      </w:pPr>
    </w:p>
    <w:p w:rsidR="00E019A2" w:rsidRPr="00E019A2" w:rsidRDefault="00E019A2" w:rsidP="00E019A2">
      <w:pPr>
        <w:spacing w:line="259" w:lineRule="auto"/>
        <w:jc w:val="center"/>
        <w:rPr>
          <w:rFonts w:cstheme="minorHAnsi"/>
          <w:b/>
        </w:rPr>
      </w:pPr>
      <w:r w:rsidRPr="00E019A2">
        <w:rPr>
          <w:rFonts w:cstheme="minorHAnsi"/>
          <w:b/>
        </w:rPr>
        <w:t>Перечень сувенирной продукции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5103"/>
        <w:gridCol w:w="1446"/>
        <w:gridCol w:w="1985"/>
        <w:gridCol w:w="1842"/>
        <w:gridCol w:w="1560"/>
      </w:tblGrid>
      <w:tr w:rsidR="00E019A2" w:rsidRPr="00E019A2" w:rsidTr="00997AE5">
        <w:trPr>
          <w:trHeight w:val="5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Наименование сувенирной продукции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Краткое описание товара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Количество</w:t>
            </w:r>
          </w:p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(штук)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Цена (без учета НДС),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Сумма (без учета НДС),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Сумма (с учетом НДС), руб.</w:t>
            </w:r>
          </w:p>
        </w:tc>
      </w:tr>
      <w:tr w:rsidR="00E019A2" w:rsidRPr="00E019A2" w:rsidTr="00997AE5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hAnsi="Tahoma" w:cs="Tahoma"/>
                <w:b/>
                <w:sz w:val="18"/>
                <w:szCs w:val="18"/>
              </w:rPr>
              <w:t>7</w:t>
            </w:r>
          </w:p>
        </w:tc>
      </w:tr>
      <w:tr w:rsidR="00E019A2" w:rsidRPr="00E019A2" w:rsidTr="00997AE5">
        <w:trPr>
          <w:trHeight w:val="13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rPr>
                <w:rFonts w:ascii="Tahoma" w:hAnsi="Tahoma" w:cs="Tahoma"/>
                <w:b/>
                <w:sz w:val="18"/>
                <w:szCs w:val="18"/>
              </w:rPr>
            </w:pPr>
            <w:r w:rsidRPr="00E019A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Часы наручные кварцевые «Спорт», завод изготовитель </w:t>
            </w:r>
            <w:proofErr w:type="spellStart"/>
            <w:r w:rsidRPr="00E019A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Петродворцовый</w:t>
            </w:r>
            <w:proofErr w:type="spellEnd"/>
            <w:r w:rsidRPr="00E019A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 часовой завод «Ракета»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Механизм кварцевый, водонепроницаемость – 5 АТМ, корпус из нержавеющей стали 38х10 мм, минеральное стекло, силиконовый ремень</w:t>
            </w:r>
          </w:p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Нанесение на циферблат логотип АО «Норильскгазпром»</w:t>
            </w:r>
          </w:p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 xml:space="preserve">Гравировка на заднюю крышку логотип АО «Норильскгазпром», 1968г.-2018г., 50 лет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19A2" w:rsidRPr="00E019A2" w:rsidTr="00997AE5">
        <w:trPr>
          <w:trHeight w:val="1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proofErr w:type="spellStart"/>
            <w:r w:rsidRPr="00E019A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Брендирование</w:t>
            </w:r>
            <w:proofErr w:type="spellEnd"/>
            <w:r w:rsidRPr="00E019A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 подарочных футляров для кварцевых часов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Материал ДВП + дизайнерская текстурированная бумага, ложемент – велюр, подушечка</w:t>
            </w:r>
          </w:p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Цвета – белый, синий и красный</w:t>
            </w:r>
          </w:p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Изображена символика АО «Норильскгазпром»</w:t>
            </w:r>
          </w:p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Тип нанесения на футляр – цифровая печать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19A2" w:rsidRPr="00E019A2" w:rsidTr="00997AE5">
        <w:trPr>
          <w:trHeight w:val="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E019A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Печать </w:t>
            </w:r>
            <w:proofErr w:type="spellStart"/>
            <w:r w:rsidRPr="00E019A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шуберов</w:t>
            </w:r>
            <w:proofErr w:type="spellEnd"/>
            <w:r w:rsidRPr="00E019A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 для футляров под кварцевые часы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019A2">
              <w:rPr>
                <w:rFonts w:ascii="Tahoma" w:hAnsi="Tahoma" w:cs="Tahoma"/>
                <w:sz w:val="18"/>
                <w:szCs w:val="18"/>
              </w:rPr>
              <w:t>Шубер</w:t>
            </w:r>
            <w:proofErr w:type="spellEnd"/>
            <w:r w:rsidRPr="00E019A2">
              <w:rPr>
                <w:rFonts w:ascii="Tahoma" w:hAnsi="Tahoma" w:cs="Tahoma"/>
                <w:sz w:val="18"/>
                <w:szCs w:val="18"/>
              </w:rPr>
              <w:t xml:space="preserve"> с символикой АО «Норильскгазпром»</w:t>
            </w:r>
          </w:p>
          <w:p w:rsidR="00E019A2" w:rsidRPr="00E019A2" w:rsidRDefault="00E019A2" w:rsidP="00E019A2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 xml:space="preserve">Материал: Матовая бумага 300г, матовая </w:t>
            </w:r>
            <w:proofErr w:type="spellStart"/>
            <w:r w:rsidRPr="00E019A2">
              <w:rPr>
                <w:rFonts w:ascii="Tahoma" w:hAnsi="Tahoma" w:cs="Tahoma"/>
                <w:sz w:val="18"/>
                <w:szCs w:val="18"/>
              </w:rPr>
              <w:t>ламинация</w:t>
            </w:r>
            <w:proofErr w:type="spellEnd"/>
            <w:r w:rsidRPr="00E019A2">
              <w:rPr>
                <w:rFonts w:ascii="Tahoma" w:hAnsi="Tahoma" w:cs="Tahoma"/>
                <w:sz w:val="18"/>
                <w:szCs w:val="18"/>
              </w:rPr>
              <w:t>, 4+0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A2" w:rsidRPr="00E019A2" w:rsidRDefault="00E019A2" w:rsidP="00E019A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19A2">
              <w:rPr>
                <w:rFonts w:ascii="Tahoma" w:hAnsi="Tahoma" w:cs="Tahoma"/>
                <w:sz w:val="18"/>
                <w:szCs w:val="18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Pr="00E019A2" w:rsidRDefault="00E019A2" w:rsidP="00E019A2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019A2" w:rsidRDefault="00E019A2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  <w:sectPr w:rsidR="00E019A2" w:rsidSect="00E019A2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6A4DA9" w:rsidRPr="00446F5A" w:rsidRDefault="00742774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446F5A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П</w:t>
      </w:r>
      <w:r w:rsidR="006A4DA9" w:rsidRPr="00446F5A">
        <w:rPr>
          <w:rFonts w:ascii="Tahoma" w:eastAsia="Times New Roman" w:hAnsi="Tahoma" w:cs="Tahoma"/>
          <w:sz w:val="20"/>
          <w:szCs w:val="20"/>
          <w:lang w:eastAsia="ru-RU"/>
        </w:rPr>
        <w:t xml:space="preserve">риложение №2 </w:t>
      </w:r>
    </w:p>
    <w:p w:rsidR="006A4DA9" w:rsidRPr="00446F5A" w:rsidRDefault="006A4DA9" w:rsidP="006A4DA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446F5A">
        <w:rPr>
          <w:rFonts w:ascii="Tahoma" w:eastAsia="Times New Roman" w:hAnsi="Tahoma" w:cs="Tahoma"/>
          <w:sz w:val="20"/>
          <w:szCs w:val="20"/>
          <w:lang w:eastAsia="ru-RU"/>
        </w:rPr>
        <w:t xml:space="preserve">к </w:t>
      </w:r>
      <w:r w:rsidR="00742774" w:rsidRPr="00446F5A">
        <w:rPr>
          <w:rFonts w:ascii="Tahoma" w:eastAsia="Times New Roman" w:hAnsi="Tahoma" w:cs="Tahoma"/>
          <w:sz w:val="20"/>
          <w:szCs w:val="20"/>
          <w:lang w:eastAsia="ru-RU"/>
        </w:rPr>
        <w:t>Р</w:t>
      </w:r>
      <w:r w:rsidRPr="00446F5A">
        <w:rPr>
          <w:rFonts w:ascii="Tahoma" w:eastAsia="Times New Roman" w:hAnsi="Tahoma" w:cs="Tahoma"/>
          <w:sz w:val="20"/>
          <w:szCs w:val="20"/>
          <w:lang w:eastAsia="ru-RU"/>
        </w:rPr>
        <w:t xml:space="preserve">аспоряжению </w:t>
      </w:r>
    </w:p>
    <w:p w:rsidR="006A4DA9" w:rsidRPr="00446F5A" w:rsidRDefault="006A4DA9" w:rsidP="006A4DA9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446F5A">
        <w:rPr>
          <w:rFonts w:ascii="Tahoma" w:eastAsia="Times New Roman" w:hAnsi="Tahoma" w:cs="Tahoma"/>
          <w:b/>
          <w:sz w:val="20"/>
          <w:szCs w:val="20"/>
          <w:lang w:eastAsia="ru-RU"/>
        </w:rPr>
        <w:t>Информационная карта</w:t>
      </w:r>
    </w:p>
    <w:p w:rsidR="006A4DA9" w:rsidRPr="00446F5A" w:rsidRDefault="006A4DA9" w:rsidP="006A4DA9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6A4DA9" w:rsidRPr="00446F5A" w:rsidRDefault="006A4DA9" w:rsidP="006A4DA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446F5A">
        <w:rPr>
          <w:rFonts w:ascii="Tahoma" w:eastAsia="Times New Roman" w:hAnsi="Tahoma" w:cs="Tahoma"/>
          <w:i/>
          <w:sz w:val="20"/>
          <w:szCs w:val="20"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6A4DA9" w:rsidRPr="00090396" w:rsidRDefault="006A4DA9" w:rsidP="006A4DA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090396">
        <w:rPr>
          <w:rFonts w:ascii="Tahoma" w:eastAsia="Times New Roman" w:hAnsi="Tahoma" w:cs="Tahoma"/>
          <w:i/>
          <w:sz w:val="20"/>
          <w:szCs w:val="20"/>
          <w:lang w:eastAsia="ru-RU"/>
        </w:rPr>
        <w:t>В закупочной процедуре могут принять участие физические лица (данное условие не указывается в случаях, предусмотренных гражданским законодательством, где исполнителем услуг может быть только лицо, осуществляющее предпринимательскую деятельность)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:rsidR="00742774" w:rsidRPr="00446F5A" w:rsidRDefault="00742774" w:rsidP="006A4DA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tbl>
      <w:tblPr>
        <w:tblW w:w="1042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4253"/>
        <w:gridCol w:w="5386"/>
      </w:tblGrid>
      <w:tr w:rsidR="006A4DA9" w:rsidRPr="00446F5A" w:rsidTr="00914005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Положение документа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Пояснения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A4" w:rsidRPr="003C6EA4" w:rsidRDefault="003C6EA4" w:rsidP="003C6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АО «Норильскгазпром»</w:t>
            </w:r>
          </w:p>
          <w:p w:rsidR="003C6EA4" w:rsidRPr="003C6EA4" w:rsidRDefault="003C6EA4" w:rsidP="003C6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Место нахождения: Российская Федерация, Красноярский край, </w:t>
            </w:r>
            <w:proofErr w:type="spellStart"/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г.Норильск</w:t>
            </w:r>
            <w:proofErr w:type="spellEnd"/>
          </w:p>
          <w:p w:rsidR="003C6EA4" w:rsidRPr="003C6EA4" w:rsidRDefault="003C6EA4" w:rsidP="003C6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Почтовый адрес: 663318, Красноярский край, </w:t>
            </w:r>
            <w:proofErr w:type="spellStart"/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г.Норильск</w:t>
            </w:r>
            <w:proofErr w:type="spellEnd"/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, ул. Орджоникидзе, д.14 «А»</w:t>
            </w:r>
          </w:p>
          <w:p w:rsidR="003C6EA4" w:rsidRPr="003C6EA4" w:rsidRDefault="003C6EA4" w:rsidP="003C6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По организационным вопросам, по вопросам оформления заявки и предоставления документов контактное лицо – Сургуладзе Ольга Александровна, тел.: (3919) 25-31-29, доб. 43-29</w:t>
            </w:r>
          </w:p>
          <w:p w:rsidR="006A4DA9" w:rsidRPr="00446F5A" w:rsidRDefault="003C6EA4" w:rsidP="003C6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адрес электронной почты: </w:t>
            </w:r>
            <w:hyperlink r:id="rId7" w:history="1">
              <w:r w:rsidRPr="003C6EA4">
                <w:rPr>
                  <w:rStyle w:val="a6"/>
                  <w:rFonts w:ascii="Tahoma" w:hAnsi="Tahoma" w:cs="Tahoma"/>
                  <w:i/>
                  <w:sz w:val="20"/>
                  <w:szCs w:val="20"/>
                  <w:lang w:val="en-US"/>
                </w:rPr>
                <w:t>surguladze</w:t>
              </w:r>
              <w:r w:rsidRPr="003C6EA4">
                <w:rPr>
                  <w:rStyle w:val="a6"/>
                  <w:rFonts w:ascii="Tahoma" w:hAnsi="Tahoma" w:cs="Tahoma"/>
                  <w:i/>
                  <w:sz w:val="20"/>
                  <w:szCs w:val="20"/>
                </w:rPr>
                <w:t>@</w:t>
              </w:r>
              <w:r w:rsidRPr="003C6EA4">
                <w:rPr>
                  <w:rStyle w:val="a6"/>
                  <w:rFonts w:ascii="Tahoma" w:hAnsi="Tahoma" w:cs="Tahoma"/>
                  <w:i/>
                  <w:sz w:val="20"/>
                  <w:szCs w:val="20"/>
                  <w:lang w:val="en-US"/>
                </w:rPr>
                <w:t>ngaz</w:t>
              </w:r>
              <w:r w:rsidRPr="003C6EA4">
                <w:rPr>
                  <w:rStyle w:val="a6"/>
                  <w:rFonts w:ascii="Tahoma" w:hAnsi="Tahoma" w:cs="Tahoma"/>
                  <w:i/>
                  <w:sz w:val="20"/>
                  <w:szCs w:val="20"/>
                </w:rPr>
                <w:t>.</w:t>
              </w:r>
              <w:r w:rsidRPr="003C6EA4">
                <w:rPr>
                  <w:rStyle w:val="a6"/>
                  <w:rFonts w:ascii="Tahoma" w:hAnsi="Tahoma" w:cs="Tahoma"/>
                  <w:i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Способ и предмет закупки</w:t>
            </w:r>
          </w:p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(ОКВЭД</w:t>
            </w:r>
            <w:r w:rsidR="003C6EA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ОКПД2)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3C6EA4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Запрос </w:t>
            </w:r>
            <w:r w:rsidR="004379B8" w:rsidRPr="003C6EA4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цен</w:t>
            </w:r>
            <w:r w:rsidRPr="003C6EA4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 (в электронной форме) </w:t>
            </w:r>
            <w:r w:rsidR="003C6EA4"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на поставку сувенирной продукции (часы наручные)</w:t>
            </w: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.</w:t>
            </w:r>
          </w:p>
          <w:p w:rsidR="006A4DA9" w:rsidRPr="00446F5A" w:rsidRDefault="006A4DA9" w:rsidP="00997AE5">
            <w:pPr>
              <w:tabs>
                <w:tab w:val="left" w:pos="33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ОКВЭД</w:t>
            </w:r>
            <w:r w:rsid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– </w:t>
            </w:r>
            <w:r w:rsidR="003C6EA4" w:rsidRPr="003C6EA4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47.77.1</w:t>
            </w: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;</w:t>
            </w: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ОКПД</w:t>
            </w:r>
            <w:r w:rsid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– </w:t>
            </w:r>
            <w:r w:rsidR="00914005" w:rsidRPr="003C6EA4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47.77.1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Место выполнения работ</w:t>
            </w:r>
            <w:r w:rsidR="00D20A43"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/оказания услуг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Красноярский край, г. Норильск</w:t>
            </w:r>
          </w:p>
        </w:tc>
      </w:tr>
      <w:tr w:rsidR="00D20A43" w:rsidRPr="00446F5A" w:rsidTr="00914005">
        <w:trPr>
          <w:trHeight w:val="529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A43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A43" w:rsidRPr="00446F5A" w:rsidRDefault="00D20A43" w:rsidP="003C6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</w:t>
            </w:r>
            <w:r w:rsidR="003C6EA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A43" w:rsidRPr="00446F5A" w:rsidRDefault="009D25F2" w:rsidP="009D2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 момента заключения договора, но не позднее 20 декабря 2017г.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3C6EA4" w:rsidRDefault="003C6EA4" w:rsidP="003C6EA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1 104 000,00 </w:t>
            </w:r>
            <w:r w:rsidR="006A4DA9" w:rsidRPr="003C6EA4">
              <w:rPr>
                <w:rFonts w:ascii="Tahoma" w:hAnsi="Tahoma" w:cs="Tahoma"/>
                <w:i/>
                <w:sz w:val="20"/>
                <w:szCs w:val="20"/>
              </w:rPr>
              <w:t>руб. без учета НДС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hAnsi="Tahoma" w:cs="Tahoma"/>
                <w:i/>
                <w:sz w:val="20"/>
                <w:szCs w:val="20"/>
              </w:rPr>
              <w:t>В соответствии с проектом договора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Независимая (банковская) гарантия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 предусмотрено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3C6EA4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3C6EA4" w:rsidRDefault="003C6EA4" w:rsidP="00DC5B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hAnsi="Tahoma" w:cs="Tahoma"/>
                <w:i/>
                <w:sz w:val="20"/>
                <w:szCs w:val="20"/>
              </w:rPr>
              <w:t xml:space="preserve">В соответствии </w:t>
            </w:r>
            <w:r w:rsidR="00DC5BCA">
              <w:rPr>
                <w:rFonts w:ascii="Tahoma" w:hAnsi="Tahoma" w:cs="Tahoma"/>
                <w:i/>
                <w:sz w:val="20"/>
                <w:szCs w:val="20"/>
              </w:rPr>
              <w:t>с перечнем сувенирной продукции</w:t>
            </w:r>
            <w:r w:rsidRPr="003C6EA4">
              <w:rPr>
                <w:rFonts w:ascii="Tahoma" w:hAnsi="Tahoma" w:cs="Tahoma"/>
                <w:i/>
                <w:sz w:val="20"/>
                <w:szCs w:val="20"/>
              </w:rPr>
              <w:t xml:space="preserve"> (</w:t>
            </w:r>
            <w:r w:rsidR="00DC5B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Приложение</w:t>
            </w: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№1 к лоту</w:t>
            </w:r>
            <w:r w:rsidRPr="003C6EA4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</w:tr>
      <w:tr w:rsidR="006A4DA9" w:rsidRPr="00446F5A" w:rsidTr="00914005">
        <w:trPr>
          <w:trHeight w:val="22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Не требуется 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 16.10.2017г. по 30.10.2017г. до 17-00</w:t>
            </w:r>
            <w:r w:rsidR="006A4DA9"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="006A4DA9"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(по норильскому времени) </w:t>
            </w:r>
          </w:p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</w:pPr>
          </w:p>
        </w:tc>
      </w:tr>
      <w:tr w:rsidR="006A4DA9" w:rsidRPr="00446F5A" w:rsidTr="00914005">
        <w:trPr>
          <w:trHeight w:val="80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3C6EA4">
            <w:pPr>
              <w:tabs>
                <w:tab w:val="left" w:pos="210"/>
                <w:tab w:val="center" w:pos="3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Заявки подаются в электронном виде на э</w:t>
            </w:r>
            <w:r w:rsidRPr="00446F5A">
              <w:rPr>
                <w:rFonts w:ascii="Tahoma" w:hAnsi="Tahoma" w:cs="Tahoma"/>
                <w:i/>
                <w:sz w:val="20"/>
                <w:szCs w:val="20"/>
              </w:rPr>
              <w:t>лектронной торговой площадке ОТС-</w:t>
            </w:r>
            <w:r w:rsidRPr="00446F5A">
              <w:rPr>
                <w:rFonts w:ascii="Tahoma" w:hAnsi="Tahoma" w:cs="Tahoma"/>
                <w:i/>
                <w:sz w:val="20"/>
                <w:szCs w:val="20"/>
                <w:lang w:val="en-US"/>
              </w:rPr>
              <w:t>tender</w:t>
            </w:r>
            <w:r w:rsidRPr="00446F5A">
              <w:rPr>
                <w:rFonts w:ascii="Tahoma" w:hAnsi="Tahoma" w:cs="Tahoma"/>
                <w:i/>
                <w:sz w:val="20"/>
                <w:szCs w:val="20"/>
              </w:rPr>
              <w:t xml:space="preserve"> (</w:t>
            </w:r>
            <w:hyperlink r:id="rId8" w:history="1">
              <w:r w:rsidRPr="00446F5A">
                <w:rPr>
                  <w:rStyle w:val="a6"/>
                  <w:rFonts w:ascii="Tahoma" w:hAnsi="Tahoma" w:cs="Tahoma"/>
                  <w:i/>
                  <w:sz w:val="20"/>
                  <w:szCs w:val="20"/>
                  <w:lang w:val="en-US"/>
                </w:rPr>
                <w:t>www</w:t>
              </w:r>
              <w:r w:rsidRPr="00446F5A">
                <w:rPr>
                  <w:rStyle w:val="a6"/>
                  <w:rFonts w:ascii="Tahoma" w:hAnsi="Tahoma" w:cs="Tahoma"/>
                  <w:i/>
                  <w:sz w:val="20"/>
                  <w:szCs w:val="20"/>
                </w:rPr>
                <w:t>.</w:t>
              </w:r>
              <w:proofErr w:type="spellStart"/>
              <w:r w:rsidRPr="00446F5A">
                <w:rPr>
                  <w:rStyle w:val="a6"/>
                  <w:rFonts w:ascii="Tahoma" w:hAnsi="Tahoma" w:cs="Tahoma"/>
                  <w:i/>
                  <w:sz w:val="20"/>
                  <w:szCs w:val="20"/>
                  <w:lang w:val="en-US"/>
                </w:rPr>
                <w:t>otc</w:t>
              </w:r>
              <w:proofErr w:type="spellEnd"/>
              <w:r w:rsidRPr="00446F5A">
                <w:rPr>
                  <w:rStyle w:val="a6"/>
                  <w:rFonts w:ascii="Tahoma" w:hAnsi="Tahoma" w:cs="Tahoma"/>
                  <w:i/>
                  <w:sz w:val="20"/>
                  <w:szCs w:val="20"/>
                </w:rPr>
                <w:t>.</w:t>
              </w:r>
              <w:r w:rsidRPr="00446F5A">
                <w:rPr>
                  <w:rStyle w:val="a6"/>
                  <w:rFonts w:ascii="Tahoma" w:hAnsi="Tahoma" w:cs="Tahoma"/>
                  <w:i/>
                  <w:sz w:val="20"/>
                  <w:szCs w:val="20"/>
                  <w:lang w:val="en-US"/>
                </w:rPr>
                <w:t>ru</w:t>
              </w:r>
            </w:hyperlink>
            <w:r w:rsidRPr="00446F5A">
              <w:rPr>
                <w:rFonts w:ascii="Tahoma" w:hAnsi="Tahoma" w:cs="Tahoma"/>
                <w:i/>
                <w:sz w:val="20"/>
                <w:szCs w:val="20"/>
              </w:rPr>
              <w:t>)</w:t>
            </w: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. </w:t>
            </w:r>
          </w:p>
          <w:p w:rsidR="006A4DA9" w:rsidRPr="00446F5A" w:rsidRDefault="006A4DA9" w:rsidP="003C6EA4">
            <w:pPr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К заявке необходимо прикрепить документы в соответствии с п.1</w:t>
            </w:r>
            <w:r w:rsid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Информационной карты в сканированном формате.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Прилагаются (приложение № 1</w:t>
            </w:r>
            <w:r w:rsid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,2</w:t>
            </w: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к Информационной карте)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A4" w:rsidRPr="003C6EA4" w:rsidRDefault="003C6EA4" w:rsidP="003C6EA4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663318, Красноярский край, </w:t>
            </w:r>
            <w:proofErr w:type="spellStart"/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г.Норильск</w:t>
            </w:r>
            <w:proofErr w:type="spellEnd"/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</w:p>
          <w:p w:rsidR="003C6EA4" w:rsidRPr="003C6EA4" w:rsidRDefault="003C6EA4" w:rsidP="003C6EA4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ул. Орджоникидзе, д.14 «А»</w:t>
            </w:r>
          </w:p>
          <w:p w:rsidR="006A4DA9" w:rsidRPr="00446F5A" w:rsidRDefault="003C6EA4" w:rsidP="003C6EA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C6E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31.10.2017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Перечень документов, подтверждающих правоспособность </w:t>
            </w:r>
          </w:p>
          <w:p w:rsidR="006A4DA9" w:rsidRPr="00446F5A" w:rsidRDefault="006A4DA9" w:rsidP="00997AE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 случае проведения процедуры в электронной форме: </w:t>
            </w:r>
          </w:p>
          <w:p w:rsidR="006A4DA9" w:rsidRPr="00446F5A" w:rsidRDefault="006A4DA9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(прилагаются в электронном виде в составе заявки на электронной</w:t>
            </w:r>
            <w:r w:rsidRPr="00446F5A">
              <w:rPr>
                <w:rFonts w:ascii="Tahoma" w:hAnsi="Tahoma" w:cs="Tahoma"/>
                <w:sz w:val="20"/>
                <w:szCs w:val="20"/>
              </w:rPr>
              <w:t xml:space="preserve"> торговой площадке ОТС-</w:t>
            </w:r>
            <w:r w:rsidRPr="00446F5A">
              <w:rPr>
                <w:rFonts w:ascii="Tahoma" w:hAnsi="Tahoma" w:cs="Tahoma"/>
                <w:sz w:val="20"/>
                <w:szCs w:val="20"/>
                <w:lang w:val="en-US"/>
              </w:rPr>
              <w:t>tender</w:t>
            </w:r>
            <w:r w:rsidRPr="00446F5A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446F5A">
              <w:rPr>
                <w:rFonts w:ascii="Tahoma" w:hAnsi="Tahoma" w:cs="Tahoma"/>
                <w:sz w:val="20"/>
                <w:szCs w:val="20"/>
                <w:lang w:val="en-US"/>
              </w:rPr>
              <w:t>www</w:t>
            </w:r>
            <w:r w:rsidRPr="00446F5A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Pr="00446F5A">
              <w:rPr>
                <w:rFonts w:ascii="Tahoma" w:hAnsi="Tahoma" w:cs="Tahoma"/>
                <w:sz w:val="20"/>
                <w:szCs w:val="20"/>
                <w:lang w:val="en-US"/>
              </w:rPr>
              <w:t>otc</w:t>
            </w:r>
            <w:proofErr w:type="spellEnd"/>
            <w:r w:rsidRPr="00446F5A">
              <w:rPr>
                <w:rFonts w:ascii="Tahoma" w:hAnsi="Tahoma" w:cs="Tahoma"/>
                <w:sz w:val="20"/>
                <w:szCs w:val="20"/>
              </w:rPr>
              <w:t>.</w:t>
            </w:r>
            <w:r w:rsidRPr="00446F5A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r w:rsidRPr="00446F5A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1.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6A4DA9" w:rsidRPr="00446F5A" w:rsidRDefault="006A4DA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Pr="00446F5A">
                <w:rPr>
                  <w:rFonts w:ascii="Tahoma" w:eastAsia="Times New Roman" w:hAnsi="Tahoma" w:cs="Tahoma"/>
                  <w:bCs/>
                  <w:i/>
                  <w:sz w:val="20"/>
                  <w:szCs w:val="20"/>
                </w:rPr>
                <w:t>http://egrul.nalog.ru</w:t>
              </w:r>
            </w:hyperlink>
            <w:r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. </w:t>
            </w:r>
          </w:p>
          <w:p w:rsidR="006A4DA9" w:rsidRPr="00446F5A" w:rsidRDefault="006A4DA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6A4DA9" w:rsidRPr="00446F5A" w:rsidRDefault="006A4DA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6A4DA9" w:rsidRPr="00446F5A" w:rsidRDefault="006A4DA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6A4DA9" w:rsidRPr="00446F5A" w:rsidRDefault="006A4DA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6A4DA9" w:rsidRPr="00446F5A" w:rsidRDefault="006A4DA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8. </w:t>
            </w:r>
            <w:r w:rsidRPr="00446F5A">
              <w:rPr>
                <w:rFonts w:ascii="Tahoma" w:hAnsi="Tahoma" w:cs="Tahoma"/>
                <w:i/>
                <w:sz w:val="20"/>
                <w:szCs w:val="20"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6A4DA9" w:rsidRPr="00446F5A" w:rsidRDefault="003F0B5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9</w:t>
            </w:r>
            <w:r w:rsidR="006A4DA9"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6A4DA9" w:rsidRPr="00446F5A" w:rsidTr="00914005">
        <w:trPr>
          <w:trHeight w:val="71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Стоимость коммерческого предложения не должна превышать начальную (максимальную) стоимость лота без учета НДС. 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6A4DA9">
            <w:pPr>
              <w:pStyle w:val="a3"/>
              <w:numPr>
                <w:ilvl w:val="0"/>
                <w:numId w:val="5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46F5A">
              <w:rPr>
                <w:rFonts w:ascii="Tahoma" w:hAnsi="Tahoma" w:cs="Tahoma"/>
                <w:i/>
                <w:sz w:val="20"/>
                <w:szCs w:val="20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(п.10. Информационной карты);</w:t>
            </w:r>
          </w:p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4. По решению Заказчика от дальнейшего участия в закупочной процедуре может быть отстранен Участник, если по итогам проверки </w:t>
            </w:r>
            <w:proofErr w:type="spellStart"/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УБиР</w:t>
            </w:r>
            <w:proofErr w:type="spellEnd"/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получено отрицательное заключение на Участника;</w:t>
            </w:r>
          </w:p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5. Заказчик отклоняет предложение Участника, стоимость коммерческого предложения которого превышает начальную (максимальную) стоимость лота</w:t>
            </w:r>
            <w:r w:rsidR="0091400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без учета НДС</w:t>
            </w: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Проведение переторжки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6A4DA9" w:rsidRPr="00446F5A" w:rsidRDefault="006A4DA9" w:rsidP="00997AE5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eastAsia="ru-RU"/>
              </w:rPr>
              <w:t xml:space="preserve">При проведении закупочных процедур в электронной форме переторжка проводится посредством ЭТП. </w:t>
            </w:r>
          </w:p>
          <w:p w:rsidR="006A4DA9" w:rsidRPr="00446F5A" w:rsidRDefault="006A4DA9" w:rsidP="00997AE5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eastAsia="ru-RU"/>
              </w:rPr>
              <w:t>Приглашение на переторжку в электронной форме участникам закупочной процедуры осуществляется оператором ЭТП.</w:t>
            </w:r>
            <w:r w:rsidRPr="00446F5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Определение победителя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pStyle w:val="a3"/>
              <w:tabs>
                <w:tab w:val="left" w:pos="1134"/>
              </w:tabs>
              <w:ind w:left="12" w:firstLine="28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46F5A">
              <w:rPr>
                <w:rFonts w:ascii="Tahoma" w:hAnsi="Tahoma" w:cs="Tahoma"/>
                <w:i/>
                <w:sz w:val="20"/>
                <w:szCs w:val="20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:rsidR="006A4DA9" w:rsidRPr="00446F5A" w:rsidRDefault="006A4DA9" w:rsidP="006A4DA9">
            <w:pPr>
              <w:pStyle w:val="a3"/>
              <w:numPr>
                <w:ilvl w:val="0"/>
                <w:numId w:val="4"/>
              </w:numPr>
              <w:tabs>
                <w:tab w:val="left" w:pos="505"/>
              </w:tabs>
              <w:ind w:left="12" w:firstLine="28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46F5A">
              <w:rPr>
                <w:rFonts w:ascii="Tahoma" w:hAnsi="Tahoma" w:cs="Tahoma"/>
                <w:i/>
                <w:sz w:val="20"/>
                <w:szCs w:val="20"/>
              </w:rPr>
              <w:t xml:space="preserve"> В случае определения победителя при условии стоимости коммерческого предложения имеющему по условиям закупочной документации 100 %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 </w:t>
            </w:r>
          </w:p>
          <w:p w:rsidR="006A4DA9" w:rsidRPr="00446F5A" w:rsidRDefault="006A4DA9" w:rsidP="00997AE5">
            <w:pPr>
              <w:tabs>
                <w:tab w:val="left" w:pos="505"/>
              </w:tabs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6A4DA9" w:rsidRPr="00446F5A" w:rsidRDefault="006A4DA9" w:rsidP="00997AE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признать закупочную процедуру несостоявшейся;</w:t>
            </w:r>
          </w:p>
          <w:p w:rsidR="006A4DA9" w:rsidRPr="00446F5A" w:rsidRDefault="006A4DA9" w:rsidP="00997AE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446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:rsidR="006A4DA9" w:rsidRPr="00446F5A" w:rsidRDefault="006A4DA9" w:rsidP="00997AE5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Pr="00446F5A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участник закупки</w:t>
            </w: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6A4DA9" w:rsidRPr="00446F5A" w:rsidRDefault="006A4DA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6A4DA9" w:rsidRPr="00446F5A" w:rsidRDefault="006A4DA9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6A4DA9" w:rsidRPr="00446F5A" w:rsidRDefault="006A4DA9" w:rsidP="00997AE5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:rsidR="006A4DA9" w:rsidRPr="00446F5A" w:rsidRDefault="006A4DA9" w:rsidP="00997AE5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6A4DA9" w:rsidRPr="00446F5A" w:rsidRDefault="006A4DA9" w:rsidP="00997AE5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6A4DA9" w:rsidRPr="00446F5A" w:rsidRDefault="006A4DA9" w:rsidP="00997AE5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0" w:name="_Ref302129490"/>
          </w:p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Участник закупочной процедуры, выбранный в качестве Победителя</w:t>
            </w:r>
            <w:bookmarkEnd w:id="0"/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:</w:t>
            </w:r>
          </w:p>
          <w:p w:rsidR="006A4DA9" w:rsidRPr="00446F5A" w:rsidRDefault="006A4DA9" w:rsidP="00997AE5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- не подписал по итогам проведения закупочной процедуры договор в срок 15 дней;</w:t>
            </w:r>
          </w:p>
          <w:p w:rsidR="006A4DA9" w:rsidRPr="00446F5A" w:rsidRDefault="006A4DA9" w:rsidP="00997AE5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:rsidR="006A4DA9" w:rsidRPr="00446F5A" w:rsidRDefault="006A4DA9" w:rsidP="00997AE5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</w:t>
            </w: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допускается</w:t>
            </w:r>
          </w:p>
        </w:tc>
      </w:tr>
      <w:tr w:rsidR="006A4DA9" w:rsidRPr="00446F5A" w:rsidTr="0091400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3C6EA4" w:rsidP="009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DA9" w:rsidRPr="00446F5A" w:rsidRDefault="006A4DA9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46F5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AE5" w:rsidRDefault="00914005" w:rsidP="0091400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1400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663318, Красноярский край, </w:t>
            </w:r>
            <w:proofErr w:type="spellStart"/>
            <w:r w:rsidRPr="0091400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г.Норильск</w:t>
            </w:r>
            <w:proofErr w:type="spellEnd"/>
            <w:r w:rsidRPr="0091400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, ул.</w:t>
            </w:r>
            <w:r w:rsidR="00997AE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91400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Орджоникидзе, д.14 «А»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</w:p>
          <w:p w:rsidR="006A4DA9" w:rsidRPr="00446F5A" w:rsidRDefault="00914005" w:rsidP="0091400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1400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10.11.2017 г.</w:t>
            </w:r>
          </w:p>
        </w:tc>
      </w:tr>
    </w:tbl>
    <w:p w:rsidR="00997AE5" w:rsidRDefault="00997AE5" w:rsidP="006A4DA9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6A4DA9" w:rsidRPr="00446F5A" w:rsidRDefault="006A4DA9" w:rsidP="006A4DA9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Tahoma" w:eastAsia="Times New Roman" w:hAnsi="Tahoma" w:cs="Tahoma"/>
          <w:sz w:val="20"/>
          <w:szCs w:val="20"/>
          <w:lang w:eastAsia="ru-RU"/>
        </w:rPr>
      </w:pPr>
      <w:r w:rsidRPr="00446F5A">
        <w:rPr>
          <w:rFonts w:ascii="Tahoma" w:eastAsia="Times New Roman" w:hAnsi="Tahoma" w:cs="Tahoma"/>
          <w:sz w:val="20"/>
          <w:szCs w:val="20"/>
          <w:lang w:eastAsia="ru-RU"/>
        </w:rPr>
        <w:t>Приложения:</w:t>
      </w:r>
    </w:p>
    <w:p w:rsidR="00742774" w:rsidRPr="00446F5A" w:rsidRDefault="00742774" w:rsidP="00742774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0"/>
          <w:szCs w:val="20"/>
        </w:rPr>
      </w:pPr>
      <w:r w:rsidRPr="00446F5A">
        <w:rPr>
          <w:rFonts w:ascii="Tahoma" w:hAnsi="Tahoma" w:cs="Tahoma"/>
          <w:sz w:val="20"/>
          <w:szCs w:val="20"/>
        </w:rPr>
        <w:t>Лот;</w:t>
      </w:r>
    </w:p>
    <w:p w:rsidR="006A4DA9" w:rsidRDefault="00742774" w:rsidP="00997AE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0"/>
          <w:szCs w:val="20"/>
        </w:rPr>
      </w:pPr>
      <w:r w:rsidRPr="00446F5A">
        <w:rPr>
          <w:rFonts w:ascii="Tahoma" w:hAnsi="Tahoma" w:cs="Tahoma"/>
          <w:sz w:val="20"/>
          <w:szCs w:val="20"/>
        </w:rPr>
        <w:t>Отборочные критерии;</w:t>
      </w:r>
    </w:p>
    <w:p w:rsidR="00CC55E0" w:rsidRPr="00446F5A" w:rsidRDefault="00CC55E0" w:rsidP="00997AE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</w:p>
    <w:p w:rsidR="006A4DA9" w:rsidRPr="00446F5A" w:rsidRDefault="006A4DA9" w:rsidP="006A4DA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0"/>
          <w:szCs w:val="20"/>
        </w:rPr>
      </w:pPr>
      <w:r w:rsidRPr="00446F5A">
        <w:rPr>
          <w:rFonts w:ascii="Tahoma" w:hAnsi="Tahoma" w:cs="Tahoma"/>
          <w:sz w:val="20"/>
          <w:szCs w:val="20"/>
        </w:rPr>
        <w:t>Заявка с формами и приложениями</w:t>
      </w:r>
      <w:r w:rsidR="00742774" w:rsidRPr="00446F5A">
        <w:rPr>
          <w:rFonts w:ascii="Tahoma" w:hAnsi="Tahoma" w:cs="Tahoma"/>
          <w:sz w:val="20"/>
          <w:szCs w:val="20"/>
        </w:rPr>
        <w:t>;</w:t>
      </w:r>
    </w:p>
    <w:p w:rsidR="006A4DA9" w:rsidRPr="00446F5A" w:rsidRDefault="00742774" w:rsidP="006A4DA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0"/>
          <w:szCs w:val="20"/>
        </w:rPr>
      </w:pPr>
      <w:r w:rsidRPr="00446F5A">
        <w:rPr>
          <w:rFonts w:ascii="Tahoma" w:hAnsi="Tahoma" w:cs="Tahoma"/>
          <w:sz w:val="20"/>
          <w:szCs w:val="20"/>
        </w:rPr>
        <w:t>Шаблон</w:t>
      </w:r>
      <w:r w:rsidR="006A4DA9" w:rsidRPr="00446F5A">
        <w:rPr>
          <w:rFonts w:ascii="Tahoma" w:hAnsi="Tahoma" w:cs="Tahoma"/>
          <w:sz w:val="20"/>
          <w:szCs w:val="20"/>
        </w:rPr>
        <w:t xml:space="preserve"> договора</w:t>
      </w:r>
      <w:r w:rsidRPr="00446F5A">
        <w:rPr>
          <w:rFonts w:ascii="Tahoma" w:hAnsi="Tahoma" w:cs="Tahoma"/>
          <w:sz w:val="20"/>
          <w:szCs w:val="20"/>
        </w:rPr>
        <w:t>.</w:t>
      </w:r>
    </w:p>
    <w:p w:rsidR="0024744D" w:rsidRDefault="0024744D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3F0B59" w:rsidRDefault="003F0B59" w:rsidP="0024744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  <w:sectPr w:rsidR="003F0B59" w:rsidSect="0024744D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bookmarkStart w:id="1" w:name="_GoBack"/>
      <w:bookmarkEnd w:id="1"/>
    </w:p>
    <w:p w:rsidR="003F0B59" w:rsidRPr="003F0B59" w:rsidRDefault="003F0B59" w:rsidP="003F0B59">
      <w:pPr>
        <w:tabs>
          <w:tab w:val="left" w:pos="284"/>
          <w:tab w:val="left" w:pos="9354"/>
        </w:tabs>
        <w:spacing w:after="0" w:line="320" w:lineRule="exact"/>
        <w:jc w:val="right"/>
        <w:rPr>
          <w:rFonts w:ascii="Tahoma" w:eastAsia="Times New Roman" w:hAnsi="Tahoma" w:cs="Tahoma"/>
          <w:lang w:eastAsia="ru-RU"/>
        </w:rPr>
      </w:pPr>
      <w:r w:rsidRPr="003F0B59">
        <w:rPr>
          <w:rFonts w:ascii="Tahoma" w:eastAsia="Times New Roman" w:hAnsi="Tahoma" w:cs="Tahoma"/>
          <w:lang w:eastAsia="ru-RU"/>
        </w:rPr>
        <w:lastRenderedPageBreak/>
        <w:t xml:space="preserve">Приложение №2 к Информационной карте </w:t>
      </w:r>
    </w:p>
    <w:p w:rsidR="003F0B59" w:rsidRPr="003F0B59" w:rsidRDefault="003F0B59" w:rsidP="003F0B59">
      <w:pPr>
        <w:tabs>
          <w:tab w:val="left" w:pos="284"/>
          <w:tab w:val="left" w:pos="9354"/>
        </w:tabs>
        <w:spacing w:after="0" w:line="320" w:lineRule="exact"/>
        <w:jc w:val="right"/>
        <w:rPr>
          <w:rFonts w:ascii="Tahoma" w:eastAsia="Times New Roman" w:hAnsi="Tahoma" w:cs="Tahoma"/>
          <w:lang w:eastAsia="ru-RU"/>
        </w:rPr>
      </w:pPr>
    </w:p>
    <w:p w:rsidR="003F0B59" w:rsidRPr="003F0B59" w:rsidRDefault="003F0B59" w:rsidP="003F0B59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 w:rsidRPr="003F0B59">
        <w:rPr>
          <w:rFonts w:ascii="Tahoma" w:eastAsia="Times New Roman" w:hAnsi="Tahoma" w:cs="Tahoma"/>
          <w:b/>
          <w:i/>
          <w:lang w:eastAsia="ru-RU"/>
        </w:rPr>
        <w:t>ОТБОРОЧНЫЕ КРИТЕРИИ</w:t>
      </w:r>
    </w:p>
    <w:p w:rsidR="003F0B59" w:rsidRPr="003F0B59" w:rsidRDefault="003F0B59" w:rsidP="003F0B59">
      <w:pPr>
        <w:spacing w:after="0" w:line="240" w:lineRule="auto"/>
        <w:jc w:val="center"/>
        <w:rPr>
          <w:rFonts w:ascii="Tahoma" w:eastAsia="Times New Roman" w:hAnsi="Tahoma" w:cs="Tahoma"/>
          <w:i/>
          <w:lang w:eastAsia="ru-RU"/>
        </w:rPr>
      </w:pPr>
    </w:p>
    <w:p w:rsidR="003F0B59" w:rsidRPr="003F0B59" w:rsidRDefault="003F0B59" w:rsidP="003F0B59">
      <w:pPr>
        <w:spacing w:after="0" w:line="240" w:lineRule="auto"/>
        <w:ind w:firstLine="851"/>
        <w:jc w:val="both"/>
        <w:rPr>
          <w:rFonts w:ascii="Tahoma" w:eastAsia="Times New Roman" w:hAnsi="Tahoma" w:cs="Tahoma"/>
          <w:i/>
          <w:lang w:eastAsia="ru-RU"/>
        </w:rPr>
      </w:pPr>
      <w:r w:rsidRPr="003F0B59">
        <w:rPr>
          <w:rFonts w:ascii="Tahoma" w:eastAsia="Times New Roman" w:hAnsi="Tahoma" w:cs="Tahoma"/>
          <w:i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5735"/>
        <w:gridCol w:w="8363"/>
      </w:tblGrid>
      <w:tr w:rsidR="003F0B59" w:rsidRPr="003F0B59" w:rsidTr="00997AE5">
        <w:trPr>
          <w:trHeight w:val="440"/>
          <w:tblHeader/>
        </w:trPr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b/>
                <w:i/>
                <w:lang w:eastAsia="ru-RU"/>
              </w:rPr>
              <w:t>№ п/п</w:t>
            </w:r>
          </w:p>
        </w:tc>
        <w:tc>
          <w:tcPr>
            <w:tcW w:w="5735" w:type="dxa"/>
            <w:tcBorders>
              <w:left w:val="single" w:sz="4" w:space="0" w:color="auto"/>
              <w:right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b/>
                <w:i/>
                <w:lang w:eastAsia="ru-RU"/>
              </w:rPr>
              <w:t>Требования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b/>
                <w:i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3F0B59" w:rsidRPr="003F0B59" w:rsidTr="00997AE5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bookmarkStart w:id="2" w:name="_Ref405791536"/>
            <w:r w:rsidRPr="003F0B59">
              <w:rPr>
                <w:rFonts w:ascii="Tahoma" w:eastAsia="Times New Roman" w:hAnsi="Tahoma" w:cs="Tahoma"/>
                <w:i/>
                <w:lang w:eastAsia="ru-RU"/>
              </w:rPr>
              <w:t>1</w:t>
            </w:r>
          </w:p>
        </w:tc>
        <w:bookmarkEnd w:id="2"/>
        <w:tc>
          <w:tcPr>
            <w:tcW w:w="5735" w:type="dxa"/>
            <w:tcBorders>
              <w:top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 xml:space="preserve">Все документы Участников должны быть представлены на </w:t>
            </w:r>
            <w:proofErr w:type="spellStart"/>
            <w:r w:rsidRPr="003F0B59">
              <w:rPr>
                <w:rFonts w:ascii="Tahoma" w:eastAsia="Times New Roman" w:hAnsi="Tahoma" w:cs="Tahoma"/>
                <w:i/>
                <w:lang w:eastAsia="ru-RU"/>
              </w:rPr>
              <w:t>ЭТПв</w:t>
            </w:r>
            <w:proofErr w:type="spellEnd"/>
            <w:r w:rsidRPr="003F0B59">
              <w:rPr>
                <w:rFonts w:ascii="Tahoma" w:eastAsia="Times New Roman" w:hAnsi="Tahoma" w:cs="Tahoma"/>
                <w:i/>
                <w:lang w:eastAsia="ru-RU"/>
              </w:rPr>
              <w:t xml:space="preserve"> электронном виде. Электронный вид документов – это отсканированные листы со стороны текста, печатей, штампов и других пометок в формате </w:t>
            </w:r>
            <w:proofErr w:type="spellStart"/>
            <w:r w:rsidRPr="003F0B59">
              <w:rPr>
                <w:rFonts w:ascii="Tahoma" w:eastAsia="Times New Roman" w:hAnsi="Tahoma" w:cs="Tahoma"/>
                <w:i/>
                <w:lang w:eastAsia="ru-RU"/>
              </w:rPr>
              <w:t>pdf</w:t>
            </w:r>
            <w:proofErr w:type="spellEnd"/>
            <w:r w:rsidRPr="003F0B59">
              <w:rPr>
                <w:rFonts w:ascii="Tahoma" w:eastAsia="Times New Roman" w:hAnsi="Tahoma" w:cs="Tahoma"/>
                <w:i/>
                <w:lang w:eastAsia="ru-RU"/>
              </w:rPr>
              <w:t xml:space="preserve">. При создании копий документов в формате </w:t>
            </w:r>
            <w:proofErr w:type="spellStart"/>
            <w:r w:rsidRPr="003F0B59">
              <w:rPr>
                <w:rFonts w:ascii="Tahoma" w:eastAsia="Times New Roman" w:hAnsi="Tahoma" w:cs="Tahoma"/>
                <w:i/>
                <w:lang w:eastAsia="ru-RU"/>
              </w:rPr>
              <w:t>pdf</w:t>
            </w:r>
            <w:proofErr w:type="spellEnd"/>
            <w:r w:rsidRPr="003F0B59">
              <w:rPr>
                <w:rFonts w:ascii="Tahoma" w:eastAsia="Times New Roman" w:hAnsi="Tahoma" w:cs="Tahoma"/>
                <w:i/>
                <w:lang w:eastAsia="ru-RU"/>
              </w:rPr>
              <w:t xml:space="preserve">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</w:t>
            </w:r>
          </w:p>
        </w:tc>
      </w:tr>
      <w:tr w:rsidR="003F0B59" w:rsidRPr="003F0B59" w:rsidTr="00997AE5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3F0B59" w:rsidRPr="003F0B59" w:rsidTr="00997AE5">
        <w:trPr>
          <w:trHeight w:val="440"/>
        </w:trPr>
        <w:tc>
          <w:tcPr>
            <w:tcW w:w="639" w:type="dxa"/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bookmarkStart w:id="3" w:name="_Ref405791537"/>
            <w:r w:rsidRPr="003F0B59">
              <w:rPr>
                <w:rFonts w:ascii="Tahoma" w:eastAsia="Times New Roman" w:hAnsi="Tahoma" w:cs="Tahoma"/>
                <w:i/>
                <w:lang w:eastAsia="ru-RU"/>
              </w:rPr>
              <w:t>3</w:t>
            </w:r>
          </w:p>
        </w:tc>
        <w:bookmarkEnd w:id="3"/>
        <w:tc>
          <w:tcPr>
            <w:tcW w:w="5735" w:type="dxa"/>
          </w:tcPr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8363" w:type="dxa"/>
          </w:tcPr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3F0B59" w:rsidRPr="003F0B59" w:rsidTr="00997AE5">
        <w:trPr>
          <w:trHeight w:val="440"/>
        </w:trPr>
        <w:tc>
          <w:tcPr>
            <w:tcW w:w="639" w:type="dxa"/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bookmarkStart w:id="4" w:name="_Ref405791839"/>
            <w:r w:rsidRPr="003F0B59">
              <w:rPr>
                <w:rFonts w:ascii="Tahoma" w:eastAsia="Times New Roman" w:hAnsi="Tahoma" w:cs="Tahoma"/>
                <w:i/>
                <w:lang w:eastAsia="ru-RU"/>
              </w:rPr>
              <w:t>4</w:t>
            </w:r>
          </w:p>
        </w:tc>
        <w:bookmarkEnd w:id="4"/>
        <w:tc>
          <w:tcPr>
            <w:tcW w:w="5735" w:type="dxa"/>
          </w:tcPr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Качество продукции должно соответствовать действующим ГОСТам, ТУ, установленным в Российской Федерации, единым санитарно-эпидемиологическим и гигиеническим требованиям к товарам, подлежащих санитарно-эпидемиологическому надзору (контролю) и при поставке подтверждаться официальными документами: декларацией соответствия (сертификатом соответствия), ветеринарным свидетельством и т.п.</w:t>
            </w:r>
          </w:p>
        </w:tc>
        <w:tc>
          <w:tcPr>
            <w:tcW w:w="8363" w:type="dxa"/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3F0B59" w:rsidDel="000F05B1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от соответствующего органа.</w:t>
            </w:r>
          </w:p>
        </w:tc>
      </w:tr>
      <w:tr w:rsidR="003F0B59" w:rsidRPr="003F0B59" w:rsidTr="00997AE5">
        <w:trPr>
          <w:trHeight w:val="70"/>
        </w:trPr>
        <w:tc>
          <w:tcPr>
            <w:tcW w:w="639" w:type="dxa"/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bookmarkStart w:id="5" w:name="_Ref405792235"/>
            <w:r w:rsidRPr="003F0B59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5</w:t>
            </w:r>
          </w:p>
        </w:tc>
        <w:bookmarkEnd w:id="5"/>
        <w:tc>
          <w:tcPr>
            <w:tcW w:w="5735" w:type="dxa"/>
          </w:tcPr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3F0B59" w:rsidRPr="003F0B59" w:rsidTr="00997AE5">
        <w:trPr>
          <w:trHeight w:val="70"/>
        </w:trPr>
        <w:tc>
          <w:tcPr>
            <w:tcW w:w="639" w:type="dxa"/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6</w:t>
            </w:r>
          </w:p>
        </w:tc>
        <w:tc>
          <w:tcPr>
            <w:tcW w:w="5735" w:type="dxa"/>
          </w:tcPr>
          <w:p w:rsidR="003F0B59" w:rsidRPr="003F0B59" w:rsidRDefault="003F0B59" w:rsidP="00997A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</w:t>
            </w:r>
            <w:r w:rsidR="00997AE5">
              <w:rPr>
                <w:rFonts w:ascii="Tahoma" w:eastAsia="Times New Roman" w:hAnsi="Tahoma" w:cs="Tahoma"/>
                <w:i/>
                <w:lang w:eastAsia="ru-RU"/>
              </w:rPr>
              <w:t>Ц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t>, по данным бухгалтерской отчетности за последний отчетный период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3F0B59" w:rsidRPr="003F0B59" w:rsidTr="00997AE5">
        <w:trPr>
          <w:trHeight w:val="70"/>
        </w:trPr>
        <w:tc>
          <w:tcPr>
            <w:tcW w:w="639" w:type="dxa"/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7</w:t>
            </w:r>
          </w:p>
        </w:tc>
        <w:tc>
          <w:tcPr>
            <w:tcW w:w="5735" w:type="dxa"/>
          </w:tcPr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3F0B59" w:rsidRPr="003F0B59" w:rsidTr="00997AE5">
        <w:trPr>
          <w:trHeight w:val="70"/>
        </w:trPr>
        <w:tc>
          <w:tcPr>
            <w:tcW w:w="639" w:type="dxa"/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8</w:t>
            </w:r>
          </w:p>
        </w:tc>
        <w:tc>
          <w:tcPr>
            <w:tcW w:w="5735" w:type="dxa"/>
          </w:tcPr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>Авансирование не предусмотрено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:rsidR="003F0B59" w:rsidRPr="003F0B59" w:rsidRDefault="003F0B59" w:rsidP="003F0B59">
      <w:pPr>
        <w:spacing w:after="0" w:line="240" w:lineRule="auto"/>
        <w:jc w:val="center"/>
        <w:rPr>
          <w:rFonts w:ascii="Tahoma" w:eastAsia="Times New Roman" w:hAnsi="Tahoma" w:cs="Tahoma"/>
          <w:b/>
          <w:i/>
          <w:u w:val="single"/>
          <w:lang w:eastAsia="ru-RU"/>
        </w:rPr>
      </w:pPr>
    </w:p>
    <w:p w:rsidR="003F0B59" w:rsidRPr="003F0B59" w:rsidRDefault="003F0B59" w:rsidP="003F0B59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lang w:eastAsia="ru-RU"/>
        </w:rPr>
      </w:pPr>
      <w:r w:rsidRPr="003F0B59">
        <w:rPr>
          <w:rFonts w:ascii="Tahoma" w:eastAsia="Times New Roman" w:hAnsi="Tahoma" w:cs="Tahoma"/>
          <w:i/>
          <w:lang w:eastAsia="ru-RU"/>
        </w:rPr>
        <w:lastRenderedPageBreak/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3F0B59" w:rsidRPr="003F0B59" w:rsidRDefault="003F0B59" w:rsidP="003F0B59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u w:val="single"/>
          <w:lang w:eastAsia="ru-RU"/>
        </w:rPr>
      </w:pPr>
      <w:r w:rsidRPr="003F0B59">
        <w:rPr>
          <w:rFonts w:ascii="Tahoma" w:eastAsia="Times New Roman" w:hAnsi="Tahoma" w:cs="Tahoma"/>
          <w:b/>
          <w:i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3F0B59" w:rsidRPr="003F0B59" w:rsidRDefault="003F0B59" w:rsidP="003F0B59">
      <w:pPr>
        <w:spacing w:after="0" w:line="240" w:lineRule="auto"/>
        <w:jc w:val="both"/>
        <w:rPr>
          <w:rFonts w:ascii="Tahoma" w:eastAsia="Times New Roman" w:hAnsi="Tahoma" w:cs="Tahoma"/>
          <w:b/>
          <w:i/>
          <w:u w:val="single"/>
          <w:lang w:eastAsia="ru-RU"/>
        </w:rPr>
      </w:pPr>
    </w:p>
    <w:p w:rsidR="003F0B59" w:rsidRPr="003F0B59" w:rsidRDefault="003F0B59" w:rsidP="003F0B59">
      <w:pPr>
        <w:spacing w:after="0" w:line="240" w:lineRule="auto"/>
        <w:ind w:firstLine="1701"/>
        <w:jc w:val="both"/>
        <w:rPr>
          <w:rFonts w:ascii="Tahoma" w:eastAsia="Times New Roman" w:hAnsi="Tahoma" w:cs="Tahoma"/>
          <w:b/>
          <w:i/>
          <w:u w:val="single"/>
          <w:lang w:eastAsia="ru-RU"/>
        </w:rPr>
      </w:pPr>
      <w:r w:rsidRPr="003F0B59">
        <w:rPr>
          <w:rFonts w:ascii="Tahoma" w:eastAsia="Times New Roman" w:hAnsi="Tahoma" w:cs="Tahoma"/>
          <w:i/>
          <w:lang w:eastAsia="ru-RU"/>
        </w:rPr>
        <w:t xml:space="preserve"> </w:t>
      </w:r>
      <w:r w:rsidRPr="003F0B59">
        <w:rPr>
          <w:rFonts w:ascii="Tahoma" w:eastAsia="Times New Roman" w:hAnsi="Tahoma" w:cs="Tahoma"/>
          <w:b/>
          <w:i/>
          <w:u w:val="single"/>
          <w:lang w:eastAsia="ru-RU"/>
        </w:rPr>
        <w:t xml:space="preserve"> </w:t>
      </w:r>
    </w:p>
    <w:p w:rsidR="003F0B59" w:rsidRPr="003F0B59" w:rsidRDefault="003F0B59" w:rsidP="003F0B59">
      <w:pPr>
        <w:spacing w:after="0" w:line="240" w:lineRule="auto"/>
        <w:jc w:val="center"/>
        <w:rPr>
          <w:rFonts w:ascii="Tahoma" w:eastAsia="Times New Roman" w:hAnsi="Tahoma" w:cs="Tahoma"/>
          <w:i/>
          <w:lang w:eastAsia="ru-RU"/>
        </w:rPr>
      </w:pPr>
    </w:p>
    <w:p w:rsidR="003F0B59" w:rsidRPr="003F0B59" w:rsidRDefault="003F0B59" w:rsidP="003F0B59">
      <w:pPr>
        <w:spacing w:after="0" w:line="240" w:lineRule="auto"/>
        <w:jc w:val="center"/>
        <w:rPr>
          <w:rFonts w:ascii="Tahoma" w:eastAsia="Times New Roman" w:hAnsi="Tahoma" w:cs="Tahoma"/>
          <w:i/>
          <w:lang w:eastAsia="ru-RU"/>
        </w:rPr>
      </w:pPr>
      <w:r w:rsidRPr="003F0B59">
        <w:rPr>
          <w:rFonts w:ascii="Tahoma" w:eastAsia="Times New Roman" w:hAnsi="Tahoma" w:cs="Tahoma"/>
          <w:i/>
          <w:lang w:eastAsia="ru-RU"/>
        </w:rPr>
        <w:t xml:space="preserve">Под недопустимым конфликтом интересов понимаются случаи, при которых: </w:t>
      </w:r>
      <w:r w:rsidRPr="003F0B59">
        <w:rPr>
          <w:rFonts w:ascii="Tahoma" w:eastAsia="Times New Roman" w:hAnsi="Tahoma" w:cs="Tahoma"/>
          <w:i/>
          <w:lang w:eastAsia="ru-RU"/>
        </w:rPr>
        <w:br/>
      </w:r>
    </w:p>
    <w:p w:rsidR="003F0B59" w:rsidRPr="003F0B59" w:rsidRDefault="003F0B59" w:rsidP="003F0B59">
      <w:pPr>
        <w:spacing w:after="0" w:line="240" w:lineRule="auto"/>
        <w:jc w:val="center"/>
        <w:rPr>
          <w:rFonts w:ascii="Tahoma" w:eastAsia="Times New Roman" w:hAnsi="Tahoma" w:cs="Tahoma"/>
          <w:i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9"/>
        <w:gridCol w:w="2850"/>
        <w:gridCol w:w="9197"/>
      </w:tblGrid>
      <w:tr w:rsidR="003F0B59" w:rsidRPr="003F0B59" w:rsidTr="00997AE5">
        <w:trPr>
          <w:tblCellSpacing w:w="0" w:type="dxa"/>
        </w:trPr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bookmarkStart w:id="6" w:name="l334"/>
            <w:bookmarkEnd w:id="6"/>
            <w:r w:rsidRPr="003F0B59">
              <w:rPr>
                <w:rFonts w:ascii="Tahoma" w:eastAsia="Times New Roman" w:hAnsi="Tahoma" w:cs="Tahoma"/>
                <w:b/>
                <w:bCs/>
                <w:i/>
                <w:lang w:eastAsia="ru-RU"/>
              </w:rPr>
              <w:t>Должностное лицо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b/>
                <w:bCs/>
                <w:i/>
                <w:lang w:eastAsia="ru-RU"/>
              </w:rPr>
              <w:t>Родственные отношения</w:t>
            </w:r>
          </w:p>
        </w:tc>
        <w:tc>
          <w:tcPr>
            <w:tcW w:w="3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0B59" w:rsidRPr="003F0B59" w:rsidRDefault="003F0B59" w:rsidP="003F0B5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b/>
                <w:bCs/>
                <w:i/>
                <w:lang w:eastAsia="ru-RU"/>
              </w:rPr>
              <w:t>Юридические отношения</w:t>
            </w:r>
          </w:p>
        </w:tc>
      </w:tr>
      <w:tr w:rsidR="003F0B59" w:rsidRPr="003F0B59" w:rsidTr="00997AE5">
        <w:trPr>
          <w:tblCellSpacing w:w="0" w:type="dxa"/>
        </w:trPr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 xml:space="preserve">- руководитель заказчика, 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br/>
              <w:t xml:space="preserve">- член комиссии по осуществлению закупок, 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br/>
              <w:t xml:space="preserve">- руководитель контрактной службы заказчика, 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br/>
              <w:t xml:space="preserve">- контрактный управляющий 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 xml:space="preserve">- состоят в браке 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br/>
              <w:t xml:space="preserve">- либо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3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0B59" w:rsidRPr="003F0B59" w:rsidRDefault="003F0B59" w:rsidP="003F0B5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F0B59">
              <w:rPr>
                <w:rFonts w:ascii="Tahoma" w:eastAsia="Times New Roman" w:hAnsi="Tahoma" w:cs="Tahoma"/>
                <w:i/>
                <w:lang w:eastAsia="ru-RU"/>
              </w:rPr>
              <w:t xml:space="preserve">- выгодоприобретателями&lt;*&gt;, 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7" w:name="l335"/>
            <w:bookmarkEnd w:id="7"/>
            <w:r w:rsidRPr="003F0B59">
              <w:rPr>
                <w:rFonts w:ascii="Tahoma" w:eastAsia="Times New Roman" w:hAnsi="Tahoma" w:cs="Tahoma"/>
                <w:i/>
                <w:lang w:eastAsia="ru-RU"/>
              </w:rPr>
              <w:t xml:space="preserve">директором, управляющим, президентом и др.), 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3F0B59">
              <w:rPr>
                <w:rFonts w:ascii="Tahoma" w:eastAsia="Times New Roman" w:hAnsi="Tahoma" w:cs="Tahoma"/>
                <w:i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3F0B59" w:rsidRPr="003F0B59" w:rsidTr="00997AE5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0B59" w:rsidRPr="003F0B59" w:rsidRDefault="00B143CE" w:rsidP="003F0B59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3F0B59" w:rsidRPr="003F0B59" w:rsidRDefault="003F0B59" w:rsidP="003F0B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8" w:name="l336"/>
            <w:bookmarkEnd w:id="8"/>
            <w:r w:rsidRPr="003F0B59">
              <w:rPr>
                <w:rFonts w:ascii="Tahoma" w:eastAsia="Times New Roman" w:hAnsi="Tahoma" w:cs="Tahoma"/>
                <w:i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3F0B59" w:rsidRPr="003F0B59" w:rsidRDefault="003F0B59" w:rsidP="003F0B59">
      <w:pPr>
        <w:spacing w:after="0" w:line="240" w:lineRule="auto"/>
        <w:ind w:firstLine="284"/>
        <w:jc w:val="both"/>
        <w:rPr>
          <w:rFonts w:ascii="Tahoma" w:eastAsia="Times New Roman" w:hAnsi="Tahoma" w:cs="Tahoma"/>
          <w:i/>
          <w:lang w:eastAsia="ru-RU"/>
        </w:rPr>
      </w:pPr>
      <w:r w:rsidRPr="003F0B59">
        <w:rPr>
          <w:rFonts w:ascii="Tahoma" w:eastAsia="Times New Roman" w:hAnsi="Tahoma" w:cs="Tahoma"/>
          <w:i/>
          <w:lang w:eastAsia="ru-RU"/>
        </w:rPr>
        <w:t>     </w:t>
      </w:r>
      <w:bookmarkStart w:id="9" w:name="l263"/>
      <w:bookmarkEnd w:id="9"/>
      <w:r w:rsidRPr="003F0B59">
        <w:rPr>
          <w:rFonts w:ascii="Tahoma" w:eastAsia="Times New Roman" w:hAnsi="Tahoma" w:cs="Tahoma"/>
          <w:i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0" w:name="l298"/>
      <w:bookmarkEnd w:id="10"/>
      <w:r w:rsidRPr="003F0B59">
        <w:rPr>
          <w:rFonts w:ascii="Tahoma" w:eastAsia="Times New Roman" w:hAnsi="Tahoma" w:cs="Tahoma"/>
          <w:i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:rsidR="003F0B59" w:rsidRPr="003F0B59" w:rsidRDefault="003F0B59" w:rsidP="003F0B59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3F0B59" w:rsidRPr="003F0B59" w:rsidRDefault="003F0B59" w:rsidP="003F0B5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3F0B59">
        <w:rPr>
          <w:rFonts w:ascii="Tahoma" w:eastAsia="Times New Roman" w:hAnsi="Tahoma" w:cs="Tahoma"/>
          <w:i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3F0B59" w:rsidRPr="003F0B59" w:rsidRDefault="003F0B59" w:rsidP="003F0B59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  <w:r w:rsidRPr="003F0B59">
        <w:rPr>
          <w:rFonts w:ascii="Tahoma" w:eastAsia="Times New Roman" w:hAnsi="Tahoma" w:cs="Tahoma"/>
          <w:i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3F0B59" w:rsidRPr="003F0B59" w:rsidRDefault="003F0B59" w:rsidP="003F0B59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  <w:r w:rsidRPr="003F0B59">
        <w:rPr>
          <w:rFonts w:ascii="Tahoma" w:eastAsia="Times New Roman" w:hAnsi="Tahoma" w:cs="Tahoma"/>
          <w:i/>
          <w:lang w:eastAsia="ru-RU"/>
        </w:rPr>
        <w:lastRenderedPageBreak/>
        <w:t xml:space="preserve">    •</w:t>
      </w:r>
      <w:r w:rsidRPr="003F0B59">
        <w:rPr>
          <w:rFonts w:ascii="Tahoma" w:eastAsia="Times New Roman" w:hAnsi="Tahoma" w:cs="Tahoma"/>
          <w:i/>
          <w:lang w:eastAsia="ru-RU"/>
        </w:rPr>
        <w:tab/>
        <w:t>Перечень может быть только дополнен ФЦО, в зависимости от специфики предмета закупки.</w:t>
      </w:r>
    </w:p>
    <w:p w:rsidR="003F0B59" w:rsidRPr="003F0B59" w:rsidRDefault="003F0B59" w:rsidP="003F0B59">
      <w:pPr>
        <w:spacing w:after="0" w:line="240" w:lineRule="auto"/>
        <w:jc w:val="both"/>
      </w:pPr>
      <w:r w:rsidRPr="003F0B59">
        <w:rPr>
          <w:rFonts w:ascii="Tahoma" w:eastAsia="Times New Roman" w:hAnsi="Tahoma" w:cs="Tahoma"/>
          <w:i/>
          <w:lang w:eastAsia="ru-RU"/>
        </w:rPr>
        <w:t xml:space="preserve">    •</w:t>
      </w:r>
      <w:r w:rsidRPr="003F0B59">
        <w:rPr>
          <w:rFonts w:ascii="Tahoma" w:eastAsia="Times New Roman" w:hAnsi="Tahoma" w:cs="Tahoma"/>
          <w:i/>
          <w:lang w:eastAsia="ru-RU"/>
        </w:rPr>
        <w:tab/>
        <w:t>Исключить внесение дополнительных критериев, которые могут быть расценены как носящие явно дискриминационный характер</w:t>
      </w:r>
    </w:p>
    <w:p w:rsidR="00997AE5" w:rsidRDefault="00997AE5" w:rsidP="00997AE5">
      <w:pPr>
        <w:spacing w:after="0" w:line="240" w:lineRule="auto"/>
        <w:jc w:val="right"/>
        <w:rPr>
          <w:rFonts w:ascii="Tahoma" w:eastAsia="Times New Roman" w:hAnsi="Tahoma" w:cs="Tahoma"/>
          <w:bCs/>
          <w:sz w:val="20"/>
          <w:szCs w:val="20"/>
          <w:lang w:eastAsia="ru-RU"/>
        </w:rPr>
        <w:sectPr w:rsidR="00997AE5" w:rsidSect="00997AE5">
          <w:pgSz w:w="15840" w:h="12240" w:orient="landscape"/>
          <w:pgMar w:top="618" w:right="567" w:bottom="1134" w:left="851" w:header="720" w:footer="720" w:gutter="0"/>
          <w:cols w:space="720"/>
          <w:docGrid w:linePitch="326"/>
        </w:sectPr>
      </w:pPr>
    </w:p>
    <w:p w:rsidR="00997AE5" w:rsidRDefault="00997AE5" w:rsidP="00997AE5">
      <w:pPr>
        <w:spacing w:after="0" w:line="240" w:lineRule="auto"/>
        <w:jc w:val="right"/>
        <w:rPr>
          <w:rFonts w:ascii="Tahoma" w:eastAsia="Times New Roman" w:hAnsi="Tahoma" w:cs="Tahoma"/>
          <w:bCs/>
          <w:sz w:val="20"/>
          <w:szCs w:val="20"/>
          <w:lang w:eastAsia="ru-RU"/>
        </w:rPr>
      </w:pPr>
    </w:p>
    <w:p w:rsidR="00997AE5" w:rsidRPr="00997AE5" w:rsidRDefault="00997AE5" w:rsidP="00997AE5">
      <w:pPr>
        <w:spacing w:after="0" w:line="240" w:lineRule="auto"/>
        <w:jc w:val="right"/>
        <w:rPr>
          <w:rFonts w:ascii="Tahoma" w:eastAsia="Times New Roman" w:hAnsi="Tahoma" w:cs="Tahoma"/>
          <w:bCs/>
          <w:sz w:val="20"/>
          <w:szCs w:val="20"/>
          <w:lang w:eastAsia="ru-RU"/>
        </w:rPr>
      </w:pPr>
      <w:r w:rsidRPr="00997AE5">
        <w:rPr>
          <w:rFonts w:ascii="Tahoma" w:eastAsia="Times New Roman" w:hAnsi="Tahoma" w:cs="Tahoma"/>
          <w:bCs/>
          <w:sz w:val="20"/>
          <w:szCs w:val="20"/>
          <w:lang w:eastAsia="ru-RU"/>
        </w:rPr>
        <w:t>Приложение №3 к информационной карте</w:t>
      </w:r>
    </w:p>
    <w:p w:rsidR="00997AE5" w:rsidRPr="00997AE5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997AE5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997AE5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997AE5" w:rsidRPr="00997AE5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997AE5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ОЦЕНОЧНЫЕ КРИТЕРИИ</w:t>
      </w:r>
    </w:p>
    <w:p w:rsidR="00997AE5" w:rsidRPr="00997AE5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997AE5" w:rsidRPr="00997AE5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ru-RU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4"/>
        <w:gridCol w:w="2268"/>
        <w:gridCol w:w="3558"/>
      </w:tblGrid>
      <w:tr w:rsidR="00997AE5" w:rsidRPr="00997AE5" w:rsidTr="00997AE5">
        <w:trPr>
          <w:jc w:val="center"/>
        </w:trPr>
        <w:tc>
          <w:tcPr>
            <w:tcW w:w="3844" w:type="dxa"/>
            <w:vAlign w:val="center"/>
          </w:tcPr>
          <w:p w:rsidR="00997AE5" w:rsidRPr="00997AE5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997AE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Наименование критерия</w:t>
            </w:r>
          </w:p>
        </w:tc>
        <w:tc>
          <w:tcPr>
            <w:tcW w:w="2268" w:type="dxa"/>
            <w:vAlign w:val="center"/>
          </w:tcPr>
          <w:p w:rsidR="00997AE5" w:rsidRPr="00997AE5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997AE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Вес критерия, %</w:t>
            </w:r>
          </w:p>
        </w:tc>
        <w:tc>
          <w:tcPr>
            <w:tcW w:w="3558" w:type="dxa"/>
            <w:vAlign w:val="center"/>
          </w:tcPr>
          <w:p w:rsidR="00997AE5" w:rsidRPr="00997AE5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997AE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Баллы</w:t>
            </w:r>
          </w:p>
        </w:tc>
      </w:tr>
      <w:tr w:rsidR="00997AE5" w:rsidRPr="00997AE5" w:rsidTr="00997AE5">
        <w:trPr>
          <w:trHeight w:val="976"/>
          <w:jc w:val="center"/>
        </w:trPr>
        <w:tc>
          <w:tcPr>
            <w:tcW w:w="3844" w:type="dxa"/>
            <w:vAlign w:val="center"/>
          </w:tcPr>
          <w:p w:rsidR="00997AE5" w:rsidRPr="00997AE5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997AE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Оценка стоимости коммерческого предложения </w:t>
            </w:r>
          </w:p>
        </w:tc>
        <w:tc>
          <w:tcPr>
            <w:tcW w:w="2268" w:type="dxa"/>
            <w:vAlign w:val="center"/>
          </w:tcPr>
          <w:p w:rsidR="00997AE5" w:rsidRPr="00997AE5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997AE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558" w:type="dxa"/>
            <w:vAlign w:val="center"/>
          </w:tcPr>
          <w:p w:rsidR="00997AE5" w:rsidRPr="00997AE5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997AE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Балльная оценка не применяется. Сравнивается ценовой показатель ТКП</w:t>
            </w:r>
          </w:p>
        </w:tc>
      </w:tr>
    </w:tbl>
    <w:p w:rsidR="00997AE5" w:rsidRPr="00997AE5" w:rsidRDefault="00997AE5" w:rsidP="00997AE5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</w:p>
    <w:p w:rsidR="00997AE5" w:rsidRPr="00997AE5" w:rsidRDefault="00997AE5" w:rsidP="00997AE5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position w:val="-34"/>
          <w:sz w:val="20"/>
          <w:szCs w:val="20"/>
          <w:lang w:eastAsia="ru-RU"/>
        </w:rPr>
        <w:sectPr w:rsidR="00997AE5" w:rsidRPr="00997AE5" w:rsidSect="00997AE5">
          <w:pgSz w:w="12240" w:h="15840"/>
          <w:pgMar w:top="851" w:right="618" w:bottom="568" w:left="1134" w:header="720" w:footer="720" w:gutter="0"/>
          <w:cols w:space="720"/>
          <w:docGrid w:linePitch="326"/>
        </w:sectPr>
      </w:pPr>
      <w:r w:rsidRPr="00997AE5">
        <w:rPr>
          <w:rFonts w:ascii="Tahoma" w:eastAsia="Times New Roman" w:hAnsi="Tahoma" w:cs="Tahoma"/>
          <w:position w:val="-34"/>
          <w:sz w:val="20"/>
          <w:szCs w:val="20"/>
          <w:lang w:eastAsia="ru-RU"/>
        </w:rPr>
        <w:t>*Победителем признается Участник, предложивший наименьшую стоимость закупки при условии соблюдения всего перечня требований и качество предоставляемого товара, указанного в закупочной документации</w:t>
      </w:r>
    </w:p>
    <w:p w:rsidR="00997AE5" w:rsidRDefault="00997AE5" w:rsidP="00997AE5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риложение № </w:t>
      </w:r>
      <w:r>
        <w:rPr>
          <w:rFonts w:ascii="Tahoma" w:eastAsia="Times New Roman" w:hAnsi="Tahoma" w:cs="Tahoma"/>
          <w:sz w:val="18"/>
          <w:szCs w:val="18"/>
          <w:lang w:eastAsia="ru-RU"/>
        </w:rPr>
        <w:t>4</w:t>
      </w:r>
    </w:p>
    <w:p w:rsidR="00997AE5" w:rsidRDefault="00997AE5" w:rsidP="00997AE5">
      <w:pPr>
        <w:spacing w:after="0" w:line="240" w:lineRule="auto"/>
        <w:jc w:val="righ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И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>нформационной карте</w:t>
      </w:r>
    </w:p>
    <w:p w:rsidR="00997AE5" w:rsidRDefault="00997AE5" w:rsidP="00997AE5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:rsidR="00997AE5" w:rsidRPr="00F07130" w:rsidRDefault="00997AE5" w:rsidP="00997AE5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997AE5" w:rsidRPr="00A32675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Заявка на участие в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______________ </w:t>
      </w:r>
      <w:r w:rsidRPr="00A32675">
        <w:rPr>
          <w:rFonts w:ascii="Tahoma" w:eastAsia="Times New Roman" w:hAnsi="Tahoma" w:cs="Tahoma"/>
          <w:i/>
          <w:sz w:val="20"/>
          <w:szCs w:val="20"/>
          <w:lang w:eastAsia="ru-RU"/>
        </w:rPr>
        <w:t>(указать способ закупки)</w:t>
      </w:r>
    </w:p>
    <w:p w:rsidR="00997AE5" w:rsidRPr="00F07130" w:rsidRDefault="00997AE5" w:rsidP="00997AE5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Default="00997AE5" w:rsidP="00997AE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Будучи уполномоченным представлять интересы и действовать от имени _____________________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__, а также полностью </w:t>
      </w:r>
      <w:r w:rsidRPr="00CD1FD5">
        <w:rPr>
          <w:rFonts w:ascii="Tahoma" w:eastAsia="Times New Roman" w:hAnsi="Tahoma" w:cs="Tahoma"/>
          <w:sz w:val="20"/>
          <w:szCs w:val="20"/>
          <w:lang w:eastAsia="ru-RU"/>
        </w:rPr>
        <w:t>изучив Закупочную документацию, в том числе проект договора, я,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нижеподписавшийся, подаю Заявку на участие в </w:t>
      </w:r>
      <w:r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процедуре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по лоту:</w:t>
      </w:r>
    </w:p>
    <w:p w:rsidR="00997AE5" w:rsidRPr="00F07130" w:rsidRDefault="00997AE5" w:rsidP="00997AE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1"/>
      </w:tblGrid>
      <w:tr w:rsidR="00997AE5" w:rsidRPr="00F07130" w:rsidTr="00997AE5">
        <w:tc>
          <w:tcPr>
            <w:tcW w:w="10201" w:type="dxa"/>
          </w:tcPr>
          <w:p w:rsidR="00997AE5" w:rsidRPr="00A32675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997AE5" w:rsidRPr="00F07130" w:rsidTr="00997AE5">
        <w:trPr>
          <w:trHeight w:val="451"/>
        </w:trPr>
        <w:tc>
          <w:tcPr>
            <w:tcW w:w="10201" w:type="dxa"/>
            <w:vAlign w:val="center"/>
          </w:tcPr>
          <w:p w:rsidR="00997AE5" w:rsidRPr="00F07130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Поставка сувенирной продукции (наручные часы)</w:t>
            </w:r>
          </w:p>
        </w:tc>
      </w:tr>
    </w:tbl>
    <w:p w:rsidR="00997AE5" w:rsidRPr="00F07130" w:rsidRDefault="00997AE5" w:rsidP="00997AE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подачей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данной заявк</w:t>
      </w:r>
      <w:r>
        <w:rPr>
          <w:rFonts w:ascii="Tahoma" w:eastAsia="Times New Roman" w:hAnsi="Tahoma" w:cs="Tahoma"/>
          <w:sz w:val="20"/>
          <w:szCs w:val="20"/>
          <w:lang w:eastAsia="ru-RU"/>
        </w:rPr>
        <w:t>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, и обращаться к нашим </w:t>
      </w:r>
      <w:r>
        <w:rPr>
          <w:rFonts w:ascii="Tahoma" w:eastAsia="Times New Roman" w:hAnsi="Tahoma" w:cs="Tahoma"/>
          <w:sz w:val="20"/>
          <w:szCs w:val="20"/>
          <w:lang w:eastAsia="ru-RU"/>
        </w:rPr>
        <w:t>клиентам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997AE5" w:rsidRPr="00F07130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Уполномоченные представители АО «Норильск</w:t>
      </w:r>
      <w:r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10223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687"/>
      </w:tblGrid>
      <w:tr w:rsidR="00997AE5" w:rsidRPr="00F07130" w:rsidTr="00997AE5">
        <w:tc>
          <w:tcPr>
            <w:tcW w:w="4536" w:type="dxa"/>
          </w:tcPr>
          <w:p w:rsidR="00997AE5" w:rsidRPr="00F07130" w:rsidRDefault="00997AE5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Ф.И.О.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687" w:type="dxa"/>
          </w:tcPr>
          <w:p w:rsidR="00997AE5" w:rsidRPr="00F07130" w:rsidRDefault="00997AE5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997AE5" w:rsidRPr="00F07130" w:rsidTr="00997AE5">
        <w:tc>
          <w:tcPr>
            <w:tcW w:w="4536" w:type="dxa"/>
          </w:tcPr>
          <w:p w:rsidR="00997AE5" w:rsidRPr="00F07130" w:rsidRDefault="00997AE5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687" w:type="dxa"/>
          </w:tcPr>
          <w:p w:rsidR="00997AE5" w:rsidRPr="00F07130" w:rsidRDefault="00997AE5" w:rsidP="00997AE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:rsidR="00997AE5" w:rsidRPr="00F07130" w:rsidRDefault="00997AE5" w:rsidP="00997AE5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оставляет за собой право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о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тказаться от дальнейшего проведения </w:t>
      </w:r>
      <w:r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 любой момент до заключения договора</w:t>
      </w:r>
      <w:r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:rsidR="00997AE5" w:rsidRPr="00F07130" w:rsidRDefault="00997AE5" w:rsidP="00997AE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В случае принятия решения о прекращении закупочной процедуры, </w:t>
      </w:r>
      <w:r w:rsidRPr="00C14385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C14385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не имеет к АО «Норильск</w:t>
      </w:r>
      <w:r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:rsidR="00997AE5" w:rsidRPr="00F07130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997AE5" w:rsidRPr="00F07130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C14385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:rsidR="00997AE5" w:rsidRPr="00F07130" w:rsidRDefault="00997AE5" w:rsidP="00997AE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997AE5" w:rsidRPr="00F07130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Руководитель </w:t>
      </w:r>
    </w:p>
    <w:p w:rsidR="00997AE5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</w:t>
      </w:r>
      <w:proofErr w:type="gramStart"/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</w:t>
      </w: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</w:t>
      </w:r>
      <w:proofErr w:type="gramEnd"/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подпись)</w:t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Ф.И.О.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</w:t>
      </w:r>
    </w:p>
    <w:p w:rsidR="00997AE5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:rsidR="00997AE5" w:rsidRPr="00F07130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:rsidR="00997AE5" w:rsidRPr="00F07130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Pr="00F07130" w:rsidRDefault="00997AE5" w:rsidP="00997AE5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Default="00997AE5" w:rsidP="00997AE5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Default="00997AE5" w:rsidP="00997AE5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997AE5" w:rsidRPr="00F91D56" w:rsidRDefault="00997AE5" w:rsidP="00997AE5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sz w:val="20"/>
          <w:szCs w:val="20"/>
          <w:lang w:eastAsia="ru-RU"/>
        </w:rPr>
        <w:lastRenderedPageBreak/>
        <w:t>На бланке предприятия-участника</w:t>
      </w:r>
    </w:p>
    <w:p w:rsidR="00997AE5" w:rsidRPr="00F91D56" w:rsidRDefault="00997AE5" w:rsidP="00997AE5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sz w:val="20"/>
          <w:szCs w:val="20"/>
          <w:lang w:eastAsia="ru-RU"/>
        </w:rPr>
        <w:t>(подается в отдельном запечатанном конверте)</w:t>
      </w:r>
    </w:p>
    <w:p w:rsidR="00997AE5" w:rsidRPr="00F91D56" w:rsidRDefault="00997AE5" w:rsidP="00997AE5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F91D56" w:rsidRDefault="00997AE5" w:rsidP="00997AE5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997AE5" w:rsidRPr="00F91D56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b/>
          <w:sz w:val="20"/>
          <w:szCs w:val="20"/>
          <w:lang w:eastAsia="ru-RU"/>
        </w:rPr>
        <w:t>Коммерческое предложение</w:t>
      </w:r>
    </w:p>
    <w:p w:rsidR="00997AE5" w:rsidRPr="00F91D56" w:rsidRDefault="00997AE5" w:rsidP="00997AE5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F91D56" w:rsidRDefault="00997AE5" w:rsidP="00997AE5">
      <w:pPr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 xml:space="preserve">Изучив Закупочную документацию по лоту на </w:t>
      </w:r>
    </w:p>
    <w:p w:rsidR="00997AE5" w:rsidRPr="00F91D56" w:rsidRDefault="00997AE5" w:rsidP="00997AE5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b/>
          <w:sz w:val="20"/>
          <w:szCs w:val="20"/>
          <w:u w:val="single"/>
          <w:lang w:eastAsia="ru-RU"/>
        </w:rPr>
        <w:t>Поставку сувенирной продукции (часы наручные)</w:t>
      </w:r>
    </w:p>
    <w:p w:rsidR="00997AE5" w:rsidRPr="00F91D56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(наименование лота)</w:t>
      </w:r>
    </w:p>
    <w:p w:rsidR="00997AE5" w:rsidRPr="00F91D56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_____________________________________________________________________________,</w:t>
      </w:r>
    </w:p>
    <w:p w:rsidR="00997AE5" w:rsidRPr="00F91D56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наименование, место нахождения Участника закупочной процедуры)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выражает готовность принять участие в данной закупочной процедуре и предлагает выполнить весь объем поставки в соответствии с закупочной документацией.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Стоимость предложения приведена в данной таблице*:</w:t>
      </w:r>
    </w:p>
    <w:p w:rsidR="00997AE5" w:rsidRPr="00F91D56" w:rsidRDefault="00997AE5" w:rsidP="00997AE5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104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1931"/>
        <w:gridCol w:w="966"/>
        <w:gridCol w:w="1608"/>
        <w:gridCol w:w="1770"/>
        <w:gridCol w:w="643"/>
        <w:gridCol w:w="803"/>
        <w:gridCol w:w="804"/>
        <w:gridCol w:w="966"/>
      </w:tblGrid>
      <w:tr w:rsidR="00997AE5" w:rsidRPr="00F91D56" w:rsidTr="00997AE5">
        <w:trPr>
          <w:trHeight w:val="1088"/>
        </w:trPr>
        <w:tc>
          <w:tcPr>
            <w:tcW w:w="966" w:type="dxa"/>
          </w:tcPr>
          <w:p w:rsidR="00997AE5" w:rsidRPr="00F91D56" w:rsidRDefault="00997AE5" w:rsidP="00997AE5">
            <w:pPr>
              <w:suppressAutoHyphens/>
              <w:ind w:left="318" w:hanging="318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 xml:space="preserve">№ п/п </w:t>
            </w:r>
          </w:p>
        </w:tc>
        <w:tc>
          <w:tcPr>
            <w:tcW w:w="1931" w:type="dxa"/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66" w:type="dxa"/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>Марка</w:t>
            </w:r>
          </w:p>
        </w:tc>
        <w:tc>
          <w:tcPr>
            <w:tcW w:w="1608" w:type="dxa"/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 xml:space="preserve">Тех. </w:t>
            </w:r>
            <w:proofErr w:type="spellStart"/>
            <w:r w:rsidRPr="00F91D56">
              <w:rPr>
                <w:rFonts w:ascii="Tahoma" w:hAnsi="Tahoma" w:cs="Tahoma"/>
                <w:sz w:val="20"/>
                <w:szCs w:val="20"/>
              </w:rPr>
              <w:t>хар</w:t>
            </w:r>
            <w:proofErr w:type="spellEnd"/>
            <w:r w:rsidRPr="00F91D56">
              <w:rPr>
                <w:rFonts w:ascii="Tahoma" w:hAnsi="Tahoma" w:cs="Tahoma"/>
                <w:sz w:val="20"/>
                <w:szCs w:val="20"/>
              </w:rPr>
              <w:t>-ка</w:t>
            </w:r>
          </w:p>
        </w:tc>
        <w:tc>
          <w:tcPr>
            <w:tcW w:w="1770" w:type="dxa"/>
          </w:tcPr>
          <w:p w:rsidR="00997AE5" w:rsidRPr="00F91D56" w:rsidRDefault="00997AE5" w:rsidP="00997AE5">
            <w:pPr>
              <w:suppressAutoHyphens/>
              <w:ind w:right="-108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>Завод-изготовитель</w:t>
            </w:r>
          </w:p>
        </w:tc>
        <w:tc>
          <w:tcPr>
            <w:tcW w:w="643" w:type="dxa"/>
          </w:tcPr>
          <w:p w:rsidR="00997AE5" w:rsidRPr="00F91D56" w:rsidRDefault="00997AE5" w:rsidP="00997AE5">
            <w:pPr>
              <w:suppressAutoHyphens/>
              <w:ind w:right="-108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>Ед. изм.</w:t>
            </w:r>
          </w:p>
        </w:tc>
        <w:tc>
          <w:tcPr>
            <w:tcW w:w="803" w:type="dxa"/>
          </w:tcPr>
          <w:p w:rsidR="00997AE5" w:rsidRPr="00F91D56" w:rsidRDefault="00997AE5" w:rsidP="00997AE5">
            <w:pPr>
              <w:suppressAutoHyphens/>
              <w:ind w:right="-10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  <w:tc>
          <w:tcPr>
            <w:tcW w:w="804" w:type="dxa"/>
          </w:tcPr>
          <w:p w:rsidR="00997AE5" w:rsidRPr="00F91D56" w:rsidRDefault="00997AE5" w:rsidP="00997AE5">
            <w:pPr>
              <w:suppressAutoHyphens/>
              <w:ind w:right="-10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>Цена без НДС</w:t>
            </w:r>
          </w:p>
        </w:tc>
        <w:tc>
          <w:tcPr>
            <w:tcW w:w="966" w:type="dxa"/>
          </w:tcPr>
          <w:p w:rsidR="00997AE5" w:rsidRPr="00F91D56" w:rsidRDefault="00997AE5" w:rsidP="00997AE5">
            <w:pPr>
              <w:suppressAutoHyphens/>
              <w:ind w:right="-10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>Сумма без НДС</w:t>
            </w:r>
          </w:p>
        </w:tc>
      </w:tr>
      <w:tr w:rsidR="00997AE5" w:rsidRPr="00F91D56" w:rsidTr="00997AE5">
        <w:trPr>
          <w:trHeight w:val="463"/>
        </w:trPr>
        <w:tc>
          <w:tcPr>
            <w:tcW w:w="966" w:type="dxa"/>
            <w:tcBorders>
              <w:bottom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</w:tc>
      </w:tr>
      <w:tr w:rsidR="00997AE5" w:rsidRPr="00F91D56" w:rsidTr="00997AE5">
        <w:trPr>
          <w:trHeight w:val="46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1D5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E5" w:rsidRPr="00F91D56" w:rsidRDefault="00997AE5" w:rsidP="00997AE5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 xml:space="preserve">В случае определения </w:t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</w:p>
    <w:p w:rsidR="00997AE5" w:rsidRPr="00F91D56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наименование Участника закупочной процедуры)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</w:t>
      </w: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победителем, мы обязуемся: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 xml:space="preserve">- выполнить </w:t>
      </w:r>
      <w:r w:rsidRPr="00F91D56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поставку </w:t>
      </w:r>
      <w:r w:rsidRPr="00F91D56">
        <w:rPr>
          <w:rFonts w:ascii="Tahoma" w:eastAsia="Times New Roman" w:hAnsi="Tahoma" w:cs="Tahoma"/>
          <w:b/>
          <w:sz w:val="20"/>
          <w:szCs w:val="20"/>
          <w:u w:val="single"/>
          <w:lang w:eastAsia="ru-RU"/>
        </w:rPr>
        <w:t>сувенирной продукции (часы наручные)</w:t>
      </w:r>
      <w:r w:rsidRPr="00F91D56">
        <w:rPr>
          <w:rFonts w:ascii="Tahoma" w:eastAsia="Times New Roman" w:hAnsi="Tahoma" w:cs="Tahoma"/>
          <w:sz w:val="20"/>
          <w:szCs w:val="20"/>
          <w:lang w:eastAsia="ru-RU"/>
        </w:rPr>
        <w:t xml:space="preserve"> в количестве, предусмотренном в закупочной документации </w:t>
      </w:r>
      <w:proofErr w:type="gramStart"/>
      <w:r w:rsidRPr="00F91D56">
        <w:rPr>
          <w:rFonts w:ascii="Tahoma" w:eastAsia="Times New Roman" w:hAnsi="Tahoma" w:cs="Tahoma"/>
          <w:sz w:val="20"/>
          <w:szCs w:val="20"/>
          <w:lang w:eastAsia="ru-RU"/>
        </w:rPr>
        <w:t>до  «</w:t>
      </w:r>
      <w:proofErr w:type="gramEnd"/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 xml:space="preserve">20 </w:t>
      </w: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 xml:space="preserve">декабря </w:t>
      </w:r>
      <w:r w:rsidRPr="00F91D56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 xml:space="preserve">2017  </w:t>
      </w:r>
      <w:r w:rsidRPr="00F91D56">
        <w:rPr>
          <w:rFonts w:ascii="Tahoma" w:eastAsia="Times New Roman" w:hAnsi="Tahoma" w:cs="Tahoma"/>
          <w:sz w:val="20"/>
          <w:szCs w:val="20"/>
          <w:lang w:eastAsia="ru-RU"/>
        </w:rPr>
        <w:t xml:space="preserve"> года. 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 xml:space="preserve">- форма оплаты: </w:t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 xml:space="preserve">- порядок оплаты: </w:t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- особые условия: _________________________________________.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Сообщаем, что Уполномоченным представителем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</w:t>
      </w:r>
    </w:p>
    <w:p w:rsidR="00997AE5" w:rsidRPr="00F91D56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наименовании Участника закупочной процедуры)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является: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____________________________________________________________________________.</w:t>
      </w:r>
    </w:p>
    <w:p w:rsidR="00997AE5" w:rsidRPr="00F91D56" w:rsidRDefault="00997AE5" w:rsidP="00997AE5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(Ф.И.О., должность, </w:t>
      </w:r>
      <w:proofErr w:type="spellStart"/>
      <w:proofErr w:type="gramStart"/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телефон,e-mail</w:t>
      </w:r>
      <w:proofErr w:type="spellEnd"/>
      <w:proofErr w:type="gramEnd"/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)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 xml:space="preserve">Данное Коммерческое предложение подается с полным пониманием того, что                                          АО «Норильскгазпром» оставляет за собой право: 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- отклонить или принять заявку от конкретного Участника закупочной процедуры;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- отклонить все заявки.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 xml:space="preserve"> _____________________                                    __________________________________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(</w:t>
      </w:r>
      <w:proofErr w:type="gramStart"/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дата)   </w:t>
      </w:r>
      <w:proofErr w:type="gramEnd"/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(подпись Руководителя, Уполномоченного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                                                 представителя, печать)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М.П.                                                          ____________________________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                               (ФИО и должность подписавшего)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:rsidR="00997AE5" w:rsidRPr="00F91D56" w:rsidRDefault="00997AE5" w:rsidP="00997AE5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997AE5" w:rsidRPr="00F91D56" w:rsidRDefault="00997AE5" w:rsidP="00997AE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доставкой </w:t>
      </w:r>
      <w:r w:rsidRPr="00F91D56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сувенирной продукции (часы наручные)</w:t>
      </w:r>
      <w:r w:rsidRPr="00F91D56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F91D56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p w:rsidR="00997AE5" w:rsidRPr="007936AF" w:rsidRDefault="00997AE5" w:rsidP="00997AE5">
      <w:pPr>
        <w:keepLines/>
        <w:tabs>
          <w:tab w:val="left" w:pos="709"/>
          <w:tab w:val="right" w:pos="9356"/>
        </w:tabs>
        <w:suppressAutoHyphens/>
        <w:spacing w:after="0" w:line="240" w:lineRule="auto"/>
        <w:ind w:firstLine="567"/>
        <w:jc w:val="both"/>
        <w:rPr>
          <w:rFonts w:ascii="Tahoma" w:hAnsi="Tahoma" w:cs="Tahoma"/>
        </w:rPr>
      </w:pPr>
    </w:p>
    <w:p w:rsidR="00997AE5" w:rsidRPr="007936AF" w:rsidRDefault="00997AE5" w:rsidP="00997AE5">
      <w:pPr>
        <w:keepLines/>
        <w:tabs>
          <w:tab w:val="left" w:pos="709"/>
          <w:tab w:val="right" w:pos="9356"/>
        </w:tabs>
        <w:suppressAutoHyphens/>
        <w:spacing w:after="0" w:line="240" w:lineRule="auto"/>
        <w:ind w:firstLine="567"/>
        <w:jc w:val="both"/>
        <w:rPr>
          <w:rFonts w:ascii="Tahoma" w:hAnsi="Tahoma" w:cs="Tahoma"/>
        </w:rPr>
      </w:pPr>
    </w:p>
    <w:tbl>
      <w:tblPr>
        <w:tblW w:w="10255" w:type="dxa"/>
        <w:tblInd w:w="93" w:type="dxa"/>
        <w:tblLook w:val="04A0" w:firstRow="1" w:lastRow="0" w:firstColumn="1" w:lastColumn="0" w:noHBand="0" w:noVBand="1"/>
      </w:tblPr>
      <w:tblGrid>
        <w:gridCol w:w="3604"/>
        <w:gridCol w:w="6651"/>
      </w:tblGrid>
      <w:tr w:rsidR="00997AE5" w:rsidRPr="00F91D56" w:rsidTr="00997AE5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AE5" w:rsidRPr="00F91D56" w:rsidRDefault="00997AE5" w:rsidP="00997AE5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11" w:name="_Toc450918112"/>
            <w:r w:rsidRPr="00F91D56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Форма № 1</w:t>
            </w:r>
          </w:p>
          <w:p w:rsidR="00997AE5" w:rsidRPr="00F91D56" w:rsidRDefault="00997AE5" w:rsidP="00997AE5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91D56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 заявке</w:t>
            </w:r>
          </w:p>
          <w:p w:rsidR="00997AE5" w:rsidRPr="00F91D56" w:rsidRDefault="00997AE5" w:rsidP="00997AE5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r w:rsidRPr="00F91D56"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  <w:t>Карточка контрагента</w:t>
            </w:r>
            <w:bookmarkEnd w:id="11"/>
          </w:p>
          <w:p w:rsidR="00997AE5" w:rsidRPr="00F91D56" w:rsidRDefault="00997AE5" w:rsidP="00997AE5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1                     Выделенные поля обязательны для </w:t>
            </w:r>
            <w:proofErr w:type="gramStart"/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 </w:t>
            </w:r>
            <w:proofErr w:type="gramEnd"/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Тип изменений в справочнике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Источник сведений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Отметка о срочности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1. Идентификационные данные</w:t>
            </w:r>
          </w:p>
        </w:tc>
      </w:tr>
      <w:tr w:rsidR="00997AE5" w:rsidRPr="00F91D56" w:rsidTr="00997AE5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Фирменное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Орг.-правовая форма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Уровень</w:t>
            </w:r>
            <w:r w:rsidRPr="00F91D5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бюджета</w:t>
            </w:r>
            <w:r w:rsidRPr="00F91D5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(для бюдж.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Псевдоним (поисковый ключ)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2. Адрес места нахождения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строение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3. Почтовый адрес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корпус (строение)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Адрес за пределами РФ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r w:rsidRPr="00F91D56">
              <w:rPr>
                <w:rFonts w:ascii="Tahoma" w:eastAsia="Times New Roman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F91D56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(Адрес для корреспонденции)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4. Контактные данные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Факс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Телекс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WWW-страница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2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F91D5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поля!   </w:t>
            </w:r>
            <w:proofErr w:type="gramEnd"/>
            <w:r w:rsidRPr="00F91D5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 (продолжение)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6. Платежные реквизиты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7. Сведения о государственной регистрации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рег. органа (СОУН)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нал. органа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Код нал. органа (СОУН)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9. Сведения о головной организации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Отношение контрагента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 организации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 правовая форма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10. Ответственное подразделение ПАО “ГМК “Норильский никель”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Наименование подразделения 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Ответственный сотрудник: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фамилия, имя, отчество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телефон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3          Оформляется только при наличии дополнительных </w:t>
            </w:r>
            <w:proofErr w:type="gramStart"/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сведений.   </w:t>
            </w:r>
            <w:proofErr w:type="gramEnd"/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Выделенные поля обязательны для </w:t>
            </w:r>
            <w:proofErr w:type="gramStart"/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 </w:t>
            </w:r>
            <w:proofErr w:type="gramEnd"/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 организации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 реквизиты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Участвующие общества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4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поля!   </w:t>
            </w:r>
            <w:proofErr w:type="gramEnd"/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</w:t>
            </w:r>
          </w:p>
        </w:tc>
      </w:tr>
      <w:tr w:rsidR="00997AE5" w:rsidRPr="00F91D56" w:rsidTr="00997AE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997AE5" w:rsidRPr="00F91D56" w:rsidTr="00997AE5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 контрагента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производитель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посредник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997AE5" w:rsidRPr="00F91D56" w:rsidTr="00997AE5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997AE5" w:rsidRPr="00F91D56" w:rsidTr="00997AE5">
        <w:trPr>
          <w:trHeight w:val="885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Занимаемая 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D56">
              <w:rPr>
                <w:rFonts w:ascii="Tahoma" w:eastAsia="Times New Roman" w:hAnsi="Tahoma" w:cs="Tahoma"/>
                <w:sz w:val="20"/>
                <w:szCs w:val="20"/>
              </w:rPr>
              <w:t>Ф.И.О., подпись</w:t>
            </w:r>
          </w:p>
        </w:tc>
      </w:tr>
      <w:tr w:rsidR="00997AE5" w:rsidRPr="00F91D56" w:rsidTr="00997AE5">
        <w:trPr>
          <w:trHeight w:val="255"/>
        </w:trPr>
        <w:tc>
          <w:tcPr>
            <w:tcW w:w="36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997AE5" w:rsidRPr="00F91D56" w:rsidRDefault="00997AE5" w:rsidP="00997AE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F91D56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Печать контрагента: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97AE5" w:rsidRPr="00F91D56" w:rsidRDefault="00997AE5" w:rsidP="00997A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</w:tbl>
    <w:p w:rsidR="00997AE5" w:rsidRDefault="00997AE5" w:rsidP="00997AE5">
      <w:pPr>
        <w:spacing w:after="0" w:line="240" w:lineRule="auto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</w:t>
      </w:r>
    </w:p>
    <w:p w:rsidR="00997AE5" w:rsidRDefault="00997AE5" w:rsidP="00997AE5">
      <w:pPr>
        <w:pStyle w:val="a3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:rsidR="00997AE5" w:rsidRDefault="00997AE5" w:rsidP="00997AE5">
      <w:pPr>
        <w:pStyle w:val="a3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:rsidR="00997AE5" w:rsidRPr="00E77456" w:rsidRDefault="00997AE5" w:rsidP="00997AE5">
      <w:pPr>
        <w:pStyle w:val="a3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lastRenderedPageBreak/>
        <w:t>ФОРМА</w:t>
      </w:r>
    </w:p>
    <w:p w:rsidR="00997AE5" w:rsidRDefault="00997AE5" w:rsidP="00997AE5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997AE5" w:rsidRPr="0011484F" w:rsidRDefault="00997AE5" w:rsidP="00997AE5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997AE5" w:rsidRPr="0011484F" w:rsidRDefault="00997AE5" w:rsidP="00997AE5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997AE5" w:rsidRPr="0011484F" w:rsidRDefault="00997AE5" w:rsidP="00997AE5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997AE5" w:rsidRPr="0011484F" w:rsidRDefault="00997AE5" w:rsidP="00997AE5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997AE5" w:rsidRPr="0011484F" w:rsidRDefault="00997AE5" w:rsidP="00997AE5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997AE5" w:rsidRPr="0011484F" w:rsidRDefault="00997AE5" w:rsidP="00997AE5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997AE5" w:rsidRPr="0011484F" w:rsidRDefault="00997AE5" w:rsidP="00997AE5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997AE5" w:rsidRPr="0011484F" w:rsidRDefault="00997AE5" w:rsidP="00997AE5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997AE5" w:rsidRPr="0011484F" w:rsidRDefault="00997AE5" w:rsidP="00997AE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11484F" w:rsidRDefault="00997AE5" w:rsidP="00997AE5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997AE5" w:rsidRPr="0011484F" w:rsidRDefault="00997AE5" w:rsidP="00997AE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11484F" w:rsidRDefault="00997AE5" w:rsidP="00997AE5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ИНН/</w:t>
      </w:r>
      <w:proofErr w:type="gramStart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proofErr w:type="gramEnd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:rsidR="00997AE5" w:rsidRPr="0011484F" w:rsidRDefault="00997AE5" w:rsidP="00997AE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997AE5" w:rsidRPr="0011484F" w:rsidRDefault="00997AE5" w:rsidP="00997AE5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3. </w:t>
      </w:r>
      <w:proofErr w:type="gramStart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proofErr w:type="gramEnd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:rsidR="00997AE5" w:rsidRPr="0011484F" w:rsidRDefault="00997AE5" w:rsidP="00997AE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97AE5" w:rsidRPr="0011484F" w:rsidRDefault="00997AE5" w:rsidP="00997AE5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997AE5" w:rsidRPr="0011484F" w:rsidRDefault="00997AE5" w:rsidP="00997AE5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524"/>
        <w:gridCol w:w="1275"/>
        <w:gridCol w:w="1560"/>
        <w:gridCol w:w="1054"/>
      </w:tblGrid>
      <w:tr w:rsidR="00997AE5" w:rsidRPr="0011484F" w:rsidTr="00997AE5">
        <w:trPr>
          <w:cantSplit/>
          <w:tblHeader/>
        </w:trPr>
        <w:tc>
          <w:tcPr>
            <w:tcW w:w="567" w:type="dxa"/>
            <w:vAlign w:val="center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24" w:type="dxa"/>
            <w:vAlign w:val="center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75" w:type="dxa"/>
            <w:vAlign w:val="center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60" w:type="dxa"/>
            <w:vAlign w:val="center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054" w:type="dxa"/>
            <w:vAlign w:val="center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997AE5" w:rsidRPr="0011484F" w:rsidTr="00997AE5">
        <w:trPr>
          <w:cantSplit/>
          <w:tblHeader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35" w:type="dxa"/>
            <w:gridSpan w:val="2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05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35" w:type="dxa"/>
            <w:gridSpan w:val="2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05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Сколково</w:t>
            </w:r>
            <w:proofErr w:type="spell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97AE5" w:rsidRPr="0011484F" w:rsidTr="00997AE5">
        <w:trPr>
          <w:cantSplit/>
          <w:trHeight w:val="654"/>
        </w:trPr>
        <w:tc>
          <w:tcPr>
            <w:tcW w:w="567" w:type="dxa"/>
            <w:vMerge w:val="restart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4" w:type="dxa"/>
            <w:vMerge w:val="restart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75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60" w:type="dxa"/>
            <w:vMerge w:val="restart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054" w:type="dxa"/>
            <w:vMerge w:val="restart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количество 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  <w:vMerge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524" w:type="dxa"/>
            <w:vMerge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до 15 – 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60" w:type="dxa"/>
            <w:vMerge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vMerge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997AE5" w:rsidRPr="0011484F" w:rsidTr="00997AE5">
        <w:trPr>
          <w:cantSplit/>
          <w:trHeight w:val="425"/>
        </w:trPr>
        <w:tc>
          <w:tcPr>
            <w:tcW w:w="567" w:type="dxa"/>
            <w:vMerge w:val="restart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4" w:type="dxa"/>
            <w:vMerge w:val="restart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75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vMerge w:val="restart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54" w:type="dxa"/>
            <w:vMerge w:val="restart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в млн. 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  <w:vMerge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524" w:type="dxa"/>
            <w:vMerge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120 в год – 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60" w:type="dxa"/>
            <w:vMerge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vMerge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97AE5" w:rsidRPr="0011484F" w:rsidTr="00997AE5">
        <w:trPr>
          <w:cantSplit/>
        </w:trPr>
        <w:tc>
          <w:tcPr>
            <w:tcW w:w="567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24" w:type="dxa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3889" w:type="dxa"/>
            <w:gridSpan w:val="3"/>
          </w:tcPr>
          <w:p w:rsidR="00997AE5" w:rsidRPr="0011484F" w:rsidRDefault="00997AE5" w:rsidP="00997AE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997AE5" w:rsidRDefault="00997AE5" w:rsidP="00997AE5">
      <w:pPr>
        <w:rPr>
          <w:lang w:eastAsia="ru-RU"/>
        </w:rPr>
      </w:pPr>
    </w:p>
    <w:p w:rsidR="00997AE5" w:rsidRPr="003A1403" w:rsidRDefault="00997AE5" w:rsidP="00997AE5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(подпись)</w:t>
      </w:r>
      <w:r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ab/>
      </w:r>
      <w:proofErr w:type="gramStart"/>
      <w:r>
        <w:rPr>
          <w:rFonts w:ascii="Tahoma" w:hAnsi="Tahoma" w:cs="Tahoma"/>
          <w:sz w:val="20"/>
          <w:szCs w:val="20"/>
          <w:lang w:eastAsia="ru-RU"/>
        </w:rPr>
        <w:tab/>
      </w:r>
      <w:r w:rsidRPr="003A1403">
        <w:rPr>
          <w:rFonts w:ascii="Tahoma" w:hAnsi="Tahoma" w:cs="Tahoma"/>
          <w:sz w:val="20"/>
          <w:szCs w:val="20"/>
          <w:lang w:eastAsia="ru-RU"/>
        </w:rPr>
        <w:t>(</w:t>
      </w:r>
      <w:proofErr w:type="gramEnd"/>
      <w:r w:rsidRPr="003A1403">
        <w:rPr>
          <w:rFonts w:ascii="Tahoma" w:hAnsi="Tahoma" w:cs="Tahoma"/>
          <w:sz w:val="20"/>
          <w:szCs w:val="20"/>
          <w:lang w:eastAsia="ru-RU"/>
        </w:rPr>
        <w:t>ФИО подписавшего, должность)</w:t>
      </w:r>
    </w:p>
    <w:p w:rsidR="00997AE5" w:rsidRPr="003A1403" w:rsidRDefault="00997AE5" w:rsidP="00997AE5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66DD2" w:rsidRPr="00446F5A" w:rsidRDefault="00366DD2" w:rsidP="00997AE5">
      <w:pPr>
        <w:rPr>
          <w:rFonts w:ascii="Tahoma" w:hAnsi="Tahoma" w:cs="Tahoma"/>
          <w:sz w:val="20"/>
          <w:szCs w:val="20"/>
        </w:rPr>
      </w:pPr>
    </w:p>
    <w:sectPr w:rsidR="00366DD2" w:rsidRPr="00446F5A" w:rsidSect="00997AE5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567" w:right="566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AE5" w:rsidRDefault="00997AE5" w:rsidP="00997AE5">
      <w:pPr>
        <w:spacing w:after="0" w:line="240" w:lineRule="auto"/>
      </w:pPr>
      <w:r>
        <w:separator/>
      </w:r>
    </w:p>
  </w:endnote>
  <w:endnote w:type="continuationSeparator" w:id="0">
    <w:p w:rsidR="00997AE5" w:rsidRDefault="00997AE5" w:rsidP="00997AE5">
      <w:pPr>
        <w:spacing w:after="0" w:line="240" w:lineRule="auto"/>
      </w:pPr>
      <w:r>
        <w:continuationSeparator/>
      </w:r>
    </w:p>
  </w:endnote>
  <w:endnote w:id="1">
    <w:p w:rsidR="00997AE5" w:rsidRPr="00775E94" w:rsidRDefault="00997AE5" w:rsidP="00997AE5">
      <w:pPr>
        <w:pStyle w:val="ac"/>
        <w:ind w:firstLine="567"/>
        <w:jc w:val="both"/>
        <w:rPr>
          <w:sz w:val="18"/>
          <w:szCs w:val="18"/>
        </w:rPr>
      </w:pPr>
      <w:r w:rsidRPr="00516CB8">
        <w:rPr>
          <w:rStyle w:val="a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:rsidR="00997AE5" w:rsidRPr="00775E94" w:rsidRDefault="00997AE5" w:rsidP="00997AE5">
      <w:pPr>
        <w:pStyle w:val="ac"/>
        <w:ind w:firstLine="567"/>
        <w:rPr>
          <w:sz w:val="18"/>
          <w:szCs w:val="18"/>
        </w:rPr>
      </w:pPr>
      <w:r w:rsidRPr="00775E94">
        <w:rPr>
          <w:rStyle w:val="a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:rsidR="00997AE5" w:rsidRDefault="00997AE5" w:rsidP="00997AE5">
      <w:pPr>
        <w:pStyle w:val="a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997AE5" w:rsidRDefault="00997AE5" w:rsidP="00997AE5">
      <w:pPr>
        <w:pStyle w:val="ac"/>
        <w:ind w:firstLine="567"/>
        <w:jc w:val="both"/>
        <w:rPr>
          <w:rFonts w:ascii="Tahoma" w:hAnsi="Tahoma" w:cs="Tahoma"/>
          <w:sz w:val="18"/>
          <w:szCs w:val="18"/>
        </w:rPr>
      </w:pPr>
    </w:p>
    <w:p w:rsidR="00997AE5" w:rsidRDefault="00997AE5" w:rsidP="00997AE5">
      <w:pPr>
        <w:pStyle w:val="ac"/>
        <w:ind w:firstLine="567"/>
        <w:jc w:val="both"/>
        <w:rPr>
          <w:rFonts w:ascii="Tahoma" w:hAnsi="Tahoma" w:cs="Tahoma"/>
          <w:sz w:val="18"/>
          <w:szCs w:val="18"/>
        </w:rPr>
      </w:pPr>
    </w:p>
    <w:p w:rsidR="00997AE5" w:rsidRDefault="00997AE5" w:rsidP="00997AE5">
      <w:pPr>
        <w:pStyle w:val="ac"/>
        <w:ind w:firstLine="567"/>
        <w:jc w:val="both"/>
        <w:rPr>
          <w:rFonts w:ascii="Tahoma" w:hAnsi="Tahoma" w:cs="Tahoma"/>
          <w:sz w:val="18"/>
          <w:szCs w:val="18"/>
        </w:rPr>
      </w:pPr>
    </w:p>
    <w:p w:rsidR="00997AE5" w:rsidRPr="009325A8" w:rsidRDefault="00997AE5" w:rsidP="00997AE5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997AE5" w:rsidRPr="009325A8" w:rsidRDefault="00997AE5" w:rsidP="00997AE5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997AE5" w:rsidRPr="009325A8" w:rsidTr="00997AE5">
        <w:trPr>
          <w:trHeight w:val="822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997AE5" w:rsidRPr="009325A8" w:rsidTr="00997AE5">
        <w:trPr>
          <w:trHeight w:val="509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997AE5" w:rsidRPr="00A11B29" w:rsidRDefault="00997AE5" w:rsidP="00997AE5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997AE5" w:rsidRPr="009325A8" w:rsidTr="00997AE5">
        <w:trPr>
          <w:trHeight w:val="545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997AE5" w:rsidRPr="00A11B29" w:rsidRDefault="00997AE5" w:rsidP="00997AE5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1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997AE5" w:rsidRPr="009325A8" w:rsidTr="00997AE5">
        <w:trPr>
          <w:trHeight w:val="525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997AE5" w:rsidRPr="00A11B29" w:rsidRDefault="00997AE5" w:rsidP="00997AE5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997AE5" w:rsidRPr="009325A8" w:rsidTr="00997AE5">
        <w:trPr>
          <w:trHeight w:val="525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997AE5" w:rsidRPr="00A11B29" w:rsidRDefault="00997AE5" w:rsidP="00997AE5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997AE5" w:rsidRPr="009325A8" w:rsidTr="00997AE5">
        <w:trPr>
          <w:trHeight w:val="577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997AE5" w:rsidRPr="00A11B29" w:rsidRDefault="00997AE5" w:rsidP="00997AE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97AE5" w:rsidRPr="009325A8" w:rsidTr="00997AE5">
        <w:trPr>
          <w:trHeight w:val="525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997AE5" w:rsidRPr="00A11B29" w:rsidRDefault="00997AE5" w:rsidP="009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97AE5" w:rsidRPr="009325A8" w:rsidTr="00997AE5">
        <w:trPr>
          <w:trHeight w:val="525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97AE5" w:rsidRPr="009325A8" w:rsidTr="00997AE5">
        <w:trPr>
          <w:trHeight w:val="525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97AE5" w:rsidRPr="009325A8" w:rsidTr="00997AE5">
        <w:trPr>
          <w:trHeight w:val="525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997AE5" w:rsidRPr="009325A8" w:rsidRDefault="00997AE5" w:rsidP="00997AE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97AE5" w:rsidRPr="009325A8" w:rsidTr="00997AE5">
        <w:trPr>
          <w:trHeight w:val="525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997AE5" w:rsidRPr="009325A8" w:rsidRDefault="00997AE5" w:rsidP="00997AE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97AE5" w:rsidRPr="009325A8" w:rsidTr="00997AE5">
        <w:trPr>
          <w:trHeight w:val="525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997AE5" w:rsidRPr="009325A8" w:rsidRDefault="00997AE5" w:rsidP="00997AE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97AE5" w:rsidRPr="009325A8" w:rsidTr="00997AE5">
        <w:trPr>
          <w:trHeight w:val="525"/>
        </w:trPr>
        <w:tc>
          <w:tcPr>
            <w:tcW w:w="613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997AE5" w:rsidRPr="009325A8" w:rsidRDefault="00997AE5" w:rsidP="00997AE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97AE5" w:rsidRPr="009325A8" w:rsidRDefault="00997AE5" w:rsidP="00997AE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997AE5" w:rsidRPr="009325A8" w:rsidRDefault="00997AE5" w:rsidP="00997AE5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:rsidR="00997AE5" w:rsidRPr="00775E94" w:rsidRDefault="00997AE5" w:rsidP="00997AE5">
      <w:pPr>
        <w:pStyle w:val="ac"/>
        <w:ind w:firstLine="567"/>
        <w:jc w:val="both"/>
        <w:rPr>
          <w:rFonts w:ascii="Tahoma" w:hAnsi="Tahoma" w:cs="Tahoma"/>
          <w:sz w:val="18"/>
          <w:szCs w:val="18"/>
        </w:rPr>
      </w:pPr>
    </w:p>
    <w:p w:rsidR="00997AE5" w:rsidRDefault="00997AE5" w:rsidP="00997AE5">
      <w:pPr>
        <w:pStyle w:val="a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AE5" w:rsidRDefault="00997AE5" w:rsidP="00997AE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7AE5" w:rsidRDefault="00997AE5" w:rsidP="00997AE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AE5" w:rsidRDefault="00997AE5" w:rsidP="00997AE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143CE">
      <w:rPr>
        <w:rStyle w:val="ab"/>
        <w:noProof/>
      </w:rPr>
      <w:t>22</w:t>
    </w:r>
    <w:r>
      <w:rPr>
        <w:rStyle w:val="ab"/>
      </w:rPr>
      <w:fldChar w:fldCharType="end"/>
    </w:r>
  </w:p>
  <w:p w:rsidR="00997AE5" w:rsidRDefault="00997AE5" w:rsidP="00997AE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AE5" w:rsidRDefault="00997AE5" w:rsidP="00997AE5">
      <w:pPr>
        <w:spacing w:after="0" w:line="240" w:lineRule="auto"/>
      </w:pPr>
      <w:r>
        <w:separator/>
      </w:r>
    </w:p>
  </w:footnote>
  <w:footnote w:type="continuationSeparator" w:id="0">
    <w:p w:rsidR="00997AE5" w:rsidRDefault="00997AE5" w:rsidP="00997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AE5" w:rsidRPr="00F55440" w:rsidRDefault="00997AE5" w:rsidP="00997AE5">
    <w:pPr>
      <w:pStyle w:val="a7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AE5" w:rsidRDefault="00997AE5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1A96003"/>
    <w:multiLevelType w:val="hybridMultilevel"/>
    <w:tmpl w:val="40849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8B4"/>
    <w:rsid w:val="0007504D"/>
    <w:rsid w:val="00090396"/>
    <w:rsid w:val="000B3664"/>
    <w:rsid w:val="000B7357"/>
    <w:rsid w:val="001F76D5"/>
    <w:rsid w:val="00231ACB"/>
    <w:rsid w:val="0024744D"/>
    <w:rsid w:val="002B6DEF"/>
    <w:rsid w:val="00306078"/>
    <w:rsid w:val="00366DD2"/>
    <w:rsid w:val="003A0022"/>
    <w:rsid w:val="003C6EA4"/>
    <w:rsid w:val="003F0B59"/>
    <w:rsid w:val="004379B8"/>
    <w:rsid w:val="00446F5A"/>
    <w:rsid w:val="004C1D07"/>
    <w:rsid w:val="0052676A"/>
    <w:rsid w:val="005778B4"/>
    <w:rsid w:val="00581B0D"/>
    <w:rsid w:val="005A3D96"/>
    <w:rsid w:val="006A4DA9"/>
    <w:rsid w:val="00723DD3"/>
    <w:rsid w:val="00742774"/>
    <w:rsid w:val="00777FB9"/>
    <w:rsid w:val="007927B1"/>
    <w:rsid w:val="00857676"/>
    <w:rsid w:val="008815EE"/>
    <w:rsid w:val="008F66C6"/>
    <w:rsid w:val="00914005"/>
    <w:rsid w:val="00997AE5"/>
    <w:rsid w:val="009D25F2"/>
    <w:rsid w:val="00A0765F"/>
    <w:rsid w:val="00AA0E63"/>
    <w:rsid w:val="00B143CE"/>
    <w:rsid w:val="00B965A9"/>
    <w:rsid w:val="00C23916"/>
    <w:rsid w:val="00CA2B7F"/>
    <w:rsid w:val="00CC55E0"/>
    <w:rsid w:val="00D20A43"/>
    <w:rsid w:val="00DC5BCA"/>
    <w:rsid w:val="00E019A2"/>
    <w:rsid w:val="00E17D8C"/>
    <w:rsid w:val="00EF2020"/>
    <w:rsid w:val="00FB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08A35A2-2891-4289-A164-E648BB06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44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44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7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676"/>
    <w:rPr>
      <w:rFonts w:ascii="Tahoma" w:hAnsi="Tahoma" w:cs="Tahoma"/>
      <w:sz w:val="16"/>
      <w:szCs w:val="16"/>
    </w:rPr>
  </w:style>
  <w:style w:type="character" w:styleId="a6">
    <w:name w:val="Hyperlink"/>
    <w:basedOn w:val="a0"/>
    <w:unhideWhenUsed/>
    <w:rsid w:val="00231AC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997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7AE5"/>
  </w:style>
  <w:style w:type="paragraph" w:styleId="a9">
    <w:name w:val="footer"/>
    <w:basedOn w:val="a"/>
    <w:link w:val="aa"/>
    <w:unhideWhenUsed/>
    <w:rsid w:val="00997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997AE5"/>
  </w:style>
  <w:style w:type="character" w:styleId="ab">
    <w:name w:val="page number"/>
    <w:basedOn w:val="a0"/>
    <w:rsid w:val="00997AE5"/>
  </w:style>
  <w:style w:type="paragraph" w:styleId="ac">
    <w:name w:val="endnote text"/>
    <w:basedOn w:val="a"/>
    <w:link w:val="ad"/>
    <w:uiPriority w:val="99"/>
    <w:rsid w:val="00997A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997A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997A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tc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surguladze@ngaz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grul.nalog.ru" TargetMode="External"/><Relationship Id="rId14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23</Pages>
  <Words>5526</Words>
  <Characters>31501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"Таймыргаз"</Company>
  <LinksUpToDate>false</LinksUpToDate>
  <CharactersWithSpaces>36954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 Артур Петрович</dc:creator>
  <cp:keywords/>
  <dc:description/>
  <cp:lastModifiedBy>Рудник Ульяна Александровна</cp:lastModifiedBy>
  <cp:revision>20</cp:revision>
  <cp:lastPrinted>2017-10-11T06:38:00Z</cp:lastPrinted>
  <dcterms:created xsi:type="dcterms:W3CDTF">2017-09-29T10:47:00Z</dcterms:created>
  <dcterms:modified xsi:type="dcterms:W3CDTF">2017-10-13T03:56:00Z</dcterms:modified>
</cp:coreProperties>
</file>